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38B2C" w14:textId="77777777" w:rsidR="00EE7F8A" w:rsidRPr="00DA7DC6" w:rsidRDefault="00EE7F8A" w:rsidP="00EE7F8A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63CEDF37" w14:textId="221F385A" w:rsidR="00EE7F8A" w:rsidRPr="00D6634D" w:rsidRDefault="00EE7F8A" w:rsidP="00EE7F8A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4F510D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12561EB8" w14:textId="22C1A625" w:rsidR="00EE7F8A" w:rsidRDefault="00EE7F8A" w:rsidP="00EE7F8A">
      <w:pPr>
        <w:jc w:val="center"/>
        <w:rPr>
          <w:rFonts w:ascii="Arial" w:hAnsi="Arial" w:cs="Arial"/>
          <w:sz w:val="18"/>
          <w:szCs w:val="18"/>
        </w:rPr>
      </w:pPr>
    </w:p>
    <w:p w14:paraId="070E0192" w14:textId="77777777" w:rsidR="004F510D" w:rsidRDefault="004F510D" w:rsidP="00EE7F8A">
      <w:pPr>
        <w:jc w:val="center"/>
        <w:rPr>
          <w:rFonts w:ascii="Arial" w:hAnsi="Arial" w:cs="Arial"/>
          <w:sz w:val="18"/>
          <w:szCs w:val="18"/>
        </w:rPr>
      </w:pPr>
    </w:p>
    <w:p w14:paraId="546051EC" w14:textId="77777777" w:rsidR="004F510D" w:rsidRDefault="004F510D" w:rsidP="00EE7F8A">
      <w:pPr>
        <w:jc w:val="center"/>
        <w:rPr>
          <w:rFonts w:ascii="Arial" w:hAnsi="Arial" w:cs="Arial"/>
          <w:sz w:val="18"/>
          <w:szCs w:val="18"/>
        </w:rPr>
      </w:pPr>
    </w:p>
    <w:p w14:paraId="6E5A2BC7" w14:textId="77777777" w:rsidR="004F510D" w:rsidRDefault="004F510D" w:rsidP="00EE7F8A">
      <w:pPr>
        <w:jc w:val="center"/>
        <w:rPr>
          <w:rFonts w:ascii="Arial" w:hAnsi="Arial" w:cs="Arial"/>
          <w:sz w:val="18"/>
          <w:szCs w:val="18"/>
        </w:rPr>
      </w:pPr>
    </w:p>
    <w:p w14:paraId="1FE66C93" w14:textId="77777777" w:rsidR="004F510D" w:rsidRDefault="004F510D" w:rsidP="00EE7F8A">
      <w:pPr>
        <w:jc w:val="center"/>
        <w:rPr>
          <w:rFonts w:ascii="Arial" w:hAnsi="Arial" w:cs="Arial"/>
          <w:sz w:val="18"/>
          <w:szCs w:val="18"/>
        </w:rPr>
      </w:pPr>
    </w:p>
    <w:p w14:paraId="61364C0C" w14:textId="77777777" w:rsidR="004F510D" w:rsidRDefault="004F510D" w:rsidP="00EE7F8A">
      <w:pPr>
        <w:jc w:val="center"/>
        <w:rPr>
          <w:rFonts w:ascii="Arial" w:hAnsi="Arial" w:cs="Arial"/>
          <w:sz w:val="18"/>
          <w:szCs w:val="18"/>
        </w:rPr>
      </w:pPr>
    </w:p>
    <w:p w14:paraId="3DB3A311" w14:textId="77777777" w:rsidR="004F510D" w:rsidRDefault="004F510D" w:rsidP="00EE7F8A">
      <w:pPr>
        <w:jc w:val="center"/>
        <w:rPr>
          <w:rFonts w:ascii="Arial" w:hAnsi="Arial" w:cs="Arial"/>
          <w:sz w:val="18"/>
          <w:szCs w:val="18"/>
        </w:rPr>
      </w:pPr>
    </w:p>
    <w:p w14:paraId="644B953B" w14:textId="77777777" w:rsidR="004F510D" w:rsidRDefault="004F510D" w:rsidP="00EE7F8A">
      <w:pPr>
        <w:jc w:val="center"/>
        <w:rPr>
          <w:rFonts w:ascii="Arial" w:hAnsi="Arial" w:cs="Arial"/>
          <w:sz w:val="18"/>
          <w:szCs w:val="18"/>
        </w:rPr>
      </w:pPr>
    </w:p>
    <w:p w14:paraId="646638C5" w14:textId="77777777" w:rsidR="004F510D" w:rsidRDefault="004F510D" w:rsidP="00EE7F8A">
      <w:pPr>
        <w:jc w:val="center"/>
        <w:rPr>
          <w:rFonts w:ascii="Arial" w:hAnsi="Arial" w:cs="Arial"/>
          <w:sz w:val="18"/>
          <w:szCs w:val="18"/>
        </w:rPr>
      </w:pPr>
    </w:p>
    <w:p w14:paraId="57F859A8" w14:textId="77777777" w:rsidR="004F510D" w:rsidRDefault="004F510D" w:rsidP="00EE7F8A">
      <w:pPr>
        <w:jc w:val="center"/>
        <w:rPr>
          <w:rFonts w:ascii="Arial" w:hAnsi="Arial" w:cs="Arial"/>
          <w:sz w:val="18"/>
          <w:szCs w:val="18"/>
        </w:rPr>
      </w:pPr>
    </w:p>
    <w:p w14:paraId="73835E6B" w14:textId="77777777" w:rsidR="004F510D" w:rsidRDefault="004F510D" w:rsidP="00EE7F8A">
      <w:pPr>
        <w:jc w:val="center"/>
        <w:rPr>
          <w:rFonts w:ascii="Arial" w:hAnsi="Arial" w:cs="Arial"/>
          <w:sz w:val="18"/>
          <w:szCs w:val="18"/>
        </w:rPr>
      </w:pPr>
    </w:p>
    <w:p w14:paraId="10FBE601" w14:textId="77777777" w:rsidR="004F510D" w:rsidRDefault="004F510D" w:rsidP="00EE7F8A">
      <w:pPr>
        <w:jc w:val="center"/>
        <w:rPr>
          <w:rFonts w:ascii="Arial" w:hAnsi="Arial" w:cs="Arial"/>
          <w:sz w:val="18"/>
          <w:szCs w:val="18"/>
        </w:rPr>
      </w:pPr>
    </w:p>
    <w:p w14:paraId="4C206A56" w14:textId="77777777" w:rsidR="004F510D" w:rsidRDefault="004F510D" w:rsidP="00EE7F8A">
      <w:pPr>
        <w:jc w:val="center"/>
        <w:rPr>
          <w:rFonts w:ascii="Arial" w:hAnsi="Arial" w:cs="Arial"/>
          <w:sz w:val="18"/>
          <w:szCs w:val="18"/>
        </w:rPr>
      </w:pPr>
    </w:p>
    <w:p w14:paraId="0FCDD310" w14:textId="77777777" w:rsidR="004F510D" w:rsidRDefault="004F510D" w:rsidP="00EE7F8A">
      <w:pPr>
        <w:jc w:val="center"/>
        <w:rPr>
          <w:rFonts w:ascii="Arial" w:hAnsi="Arial" w:cs="Arial"/>
          <w:sz w:val="18"/>
          <w:szCs w:val="18"/>
        </w:rPr>
      </w:pPr>
    </w:p>
    <w:p w14:paraId="30222011" w14:textId="77777777" w:rsidR="002A120D" w:rsidRDefault="002A1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99601D" w14:textId="77777777" w:rsidR="002A120D" w:rsidRDefault="002A1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1C8EBA" w14:textId="77777777" w:rsidR="002A120D" w:rsidRDefault="002A1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4645EF" w14:textId="5B08E3EB" w:rsidR="00C641E5" w:rsidRDefault="00F076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RANCANGAN PENGAJARAN TAHUNAN SAINS KOMPUTER, TINGKATAN 4</w:t>
      </w:r>
    </w:p>
    <w:p w14:paraId="63F5B644" w14:textId="074E60F8" w:rsidR="00C641E5" w:rsidRDefault="00F076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TAHUN </w:t>
      </w:r>
      <w:r w:rsidR="002A120D">
        <w:rPr>
          <w:rFonts w:ascii="Times New Roman" w:hAnsi="Times New Roman" w:cs="Times New Roman"/>
          <w:b/>
          <w:sz w:val="24"/>
          <w:szCs w:val="24"/>
        </w:rPr>
        <w:t>202</w:t>
      </w:r>
      <w:r w:rsidR="004F510D">
        <w:rPr>
          <w:rFonts w:ascii="Times New Roman" w:hAnsi="Times New Roman" w:cs="Times New Roman"/>
          <w:b/>
          <w:sz w:val="24"/>
          <w:szCs w:val="24"/>
        </w:rPr>
        <w:t>6</w:t>
      </w:r>
    </w:p>
    <w:p w14:paraId="645E43BD" w14:textId="77777777" w:rsidR="00C641E5" w:rsidRDefault="00C641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599F3A" w14:textId="77777777" w:rsidR="00C641E5" w:rsidRDefault="00C641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21"/>
        <w:gridCol w:w="2247"/>
        <w:gridCol w:w="3828"/>
        <w:gridCol w:w="4961"/>
        <w:gridCol w:w="1559"/>
        <w:gridCol w:w="992"/>
      </w:tblGrid>
      <w:tr w:rsidR="00C641E5" w14:paraId="777757EB" w14:textId="77777777">
        <w:tc>
          <w:tcPr>
            <w:tcW w:w="15309" w:type="dxa"/>
            <w:gridSpan w:val="7"/>
            <w:shd w:val="clear" w:color="auto" w:fill="D9D9D9" w:themeFill="background1" w:themeFillShade="D9"/>
            <w:vAlign w:val="center"/>
          </w:tcPr>
          <w:p w14:paraId="7C3E2751" w14:textId="77777777" w:rsidR="00C641E5" w:rsidRDefault="00F07677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TAJUK 1.0 : PENGATURCARAAN         (60 JAM – 22 MINGGU)                                                               </w:t>
            </w:r>
          </w:p>
        </w:tc>
      </w:tr>
      <w:tr w:rsidR="00C641E5" w14:paraId="3728B58C" w14:textId="77777777">
        <w:tc>
          <w:tcPr>
            <w:tcW w:w="1722" w:type="dxa"/>
            <w:gridSpan w:val="2"/>
            <w:vAlign w:val="center"/>
          </w:tcPr>
          <w:p w14:paraId="3874B833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MINGGU</w:t>
            </w:r>
          </w:p>
        </w:tc>
        <w:tc>
          <w:tcPr>
            <w:tcW w:w="2247" w:type="dxa"/>
            <w:vAlign w:val="center"/>
          </w:tcPr>
          <w:p w14:paraId="70CB50AB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STANDARD KANDUNGAN</w:t>
            </w:r>
          </w:p>
        </w:tc>
        <w:tc>
          <w:tcPr>
            <w:tcW w:w="3828" w:type="dxa"/>
            <w:vAlign w:val="center"/>
          </w:tcPr>
          <w:p w14:paraId="42E2AFA6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KEMAHIRAN</w:t>
            </w:r>
          </w:p>
        </w:tc>
        <w:tc>
          <w:tcPr>
            <w:tcW w:w="4961" w:type="dxa"/>
            <w:vAlign w:val="center"/>
          </w:tcPr>
          <w:p w14:paraId="0D795324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STANDARD PEMBELAJARAN</w:t>
            </w:r>
          </w:p>
        </w:tc>
        <w:tc>
          <w:tcPr>
            <w:tcW w:w="1559" w:type="dxa"/>
            <w:vAlign w:val="center"/>
          </w:tcPr>
          <w:p w14:paraId="02774BC5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STANDARD PRESTASI</w:t>
            </w:r>
          </w:p>
        </w:tc>
        <w:tc>
          <w:tcPr>
            <w:tcW w:w="992" w:type="dxa"/>
            <w:vAlign w:val="center"/>
          </w:tcPr>
          <w:p w14:paraId="35A2872E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4F510D" w14:paraId="6976D93B" w14:textId="77777777">
        <w:tc>
          <w:tcPr>
            <w:tcW w:w="1722" w:type="dxa"/>
            <w:gridSpan w:val="2"/>
          </w:tcPr>
          <w:p w14:paraId="5B6F7969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5E9193AC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DB2838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A2B40D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3FE22A0B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73C13C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C90174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7C104821" w14:textId="77777777" w:rsidR="004F510D" w:rsidRPr="007561C8" w:rsidRDefault="004F510D" w:rsidP="004F510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47" w:type="dxa"/>
          </w:tcPr>
          <w:p w14:paraId="17AC18FF" w14:textId="77777777" w:rsidR="004F510D" w:rsidRDefault="004F510D" w:rsidP="004F510D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0479D9E" w14:textId="77777777" w:rsidR="004F510D" w:rsidRDefault="004F510D" w:rsidP="004F510D">
            <w:pPr>
              <w:pStyle w:val="ListParagraph1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6768BF8" w14:textId="77777777" w:rsidR="004F510D" w:rsidRDefault="004F510D" w:rsidP="004F510D">
            <w:pPr>
              <w:pStyle w:val="ListParagraph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E46D34" w14:textId="77777777" w:rsidR="004F510D" w:rsidRDefault="004F510D" w:rsidP="004F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23E4200" w14:textId="77777777" w:rsidR="004F510D" w:rsidRDefault="004F510D" w:rsidP="004F5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D" w14:paraId="3221BAFC" w14:textId="77777777">
        <w:tc>
          <w:tcPr>
            <w:tcW w:w="1722" w:type="dxa"/>
            <w:gridSpan w:val="2"/>
          </w:tcPr>
          <w:p w14:paraId="62DEB328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148BED76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572178DF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26D4E9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EC2B692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E30DA2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8EA671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07E604E0" w14:textId="73496CC5" w:rsidR="004F510D" w:rsidRDefault="004F510D" w:rsidP="004F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 w:val="restart"/>
          </w:tcPr>
          <w:p w14:paraId="1E55B242" w14:textId="77777777" w:rsidR="004F510D" w:rsidRDefault="004F510D" w:rsidP="004F510D">
            <w:pPr>
              <w:pStyle w:val="ListParagraph1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STRATEGI </w:t>
            </w:r>
            <w:r>
              <w:rPr>
                <w:rFonts w:ascii="Times New Roman" w:hAnsi="Times New Roman" w:cs="Times New Roman"/>
                <w:szCs w:val="24"/>
              </w:rPr>
              <w:t>PENYELESAIAN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MASALAH </w:t>
            </w:r>
          </w:p>
          <w:p w14:paraId="58A4603F" w14:textId="77777777" w:rsidR="004F510D" w:rsidRDefault="004F510D" w:rsidP="004F510D">
            <w:pPr>
              <w:pStyle w:val="ListParagraph1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MINGGU)</w:t>
            </w:r>
          </w:p>
        </w:tc>
        <w:tc>
          <w:tcPr>
            <w:tcW w:w="3828" w:type="dxa"/>
          </w:tcPr>
          <w:p w14:paraId="350D3BA9" w14:textId="77777777" w:rsidR="004F510D" w:rsidRDefault="004F510D" w:rsidP="004F510D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Menyatakan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keperluan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strategi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ciri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berkesan</w:t>
            </w:r>
            <w:proofErr w:type="spellEnd"/>
          </w:p>
          <w:p w14:paraId="57B69603" w14:textId="77777777" w:rsidR="004F510D" w:rsidRDefault="004F510D" w:rsidP="004F510D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Menerangkan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jelas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proses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</w:p>
          <w:p w14:paraId="12A5E635" w14:textId="77777777" w:rsidR="004F510D" w:rsidRDefault="004F510D" w:rsidP="004F510D">
            <w:pPr>
              <w:pStyle w:val="ListParagraph1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17D2F10" w14:textId="77777777" w:rsidR="004F510D" w:rsidRDefault="004F510D" w:rsidP="004F510D">
            <w:pPr>
              <w:pStyle w:val="ListParagraph1"/>
              <w:numPr>
                <w:ilvl w:val="2"/>
                <w:numId w:val="1"/>
              </w:numPr>
              <w:spacing w:after="0" w:line="240" w:lineRule="auto"/>
              <w:ind w:left="459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Menerangkan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keperluan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berstrategi</w:t>
            </w:r>
            <w:proofErr w:type="spellEnd"/>
          </w:p>
          <w:p w14:paraId="3A8327F1" w14:textId="77777777" w:rsidR="004F510D" w:rsidRDefault="004F510D" w:rsidP="004F510D">
            <w:pPr>
              <w:pStyle w:val="ListParagraph1"/>
              <w:numPr>
                <w:ilvl w:val="2"/>
                <w:numId w:val="1"/>
              </w:numPr>
              <w:spacing w:after="0" w:line="240" w:lineRule="auto"/>
              <w:ind w:left="459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ciri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berkesan</w:t>
            </w:r>
            <w:proofErr w:type="spellEnd"/>
          </w:p>
          <w:p w14:paraId="54A02C0E" w14:textId="77777777" w:rsidR="004F510D" w:rsidRDefault="004F510D" w:rsidP="004F510D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C702C9" w14:textId="77777777" w:rsidR="004F510D" w:rsidRDefault="004F510D" w:rsidP="004F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TP1 &amp; TP2</w:t>
            </w:r>
          </w:p>
        </w:tc>
        <w:tc>
          <w:tcPr>
            <w:tcW w:w="992" w:type="dxa"/>
            <w:vAlign w:val="center"/>
          </w:tcPr>
          <w:p w14:paraId="30C28980" w14:textId="77777777" w:rsidR="004F510D" w:rsidRDefault="004F510D" w:rsidP="004F5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D" w14:paraId="1893B0D7" w14:textId="77777777">
        <w:tc>
          <w:tcPr>
            <w:tcW w:w="1722" w:type="dxa"/>
            <w:gridSpan w:val="2"/>
          </w:tcPr>
          <w:p w14:paraId="27A138A2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6F067970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666DAEAD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D31FC1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76760115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1477E5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484A02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7B6EA77" w14:textId="7694056E" w:rsidR="004F510D" w:rsidRDefault="004F510D" w:rsidP="004F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</w:tcPr>
          <w:p w14:paraId="3F4DDFE6" w14:textId="77777777" w:rsidR="004F510D" w:rsidRDefault="004F510D" w:rsidP="004F5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9936062" w14:textId="77777777" w:rsidR="004F510D" w:rsidRDefault="004F510D" w:rsidP="004F510D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tugasan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diberi</w:t>
            </w:r>
            <w:proofErr w:type="spellEnd"/>
          </w:p>
          <w:p w14:paraId="15E563AD" w14:textId="77777777" w:rsidR="004F510D" w:rsidRDefault="004F510D" w:rsidP="004F510D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perbandingan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dicadangkan</w:t>
            </w:r>
            <w:proofErr w:type="spellEnd"/>
          </w:p>
          <w:p w14:paraId="1C2D8FAF" w14:textId="77777777" w:rsidR="004F510D" w:rsidRDefault="004F510D" w:rsidP="004F510D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Memberi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justifikasi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pemilihan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1AEDEA05" w14:textId="77777777" w:rsidR="004F510D" w:rsidRDefault="004F510D" w:rsidP="004F510D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Mencadangkan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penambahbaikan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diberi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34377332" w14:textId="77777777" w:rsidR="004F510D" w:rsidRDefault="004F510D" w:rsidP="004F510D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E4B138A" w14:textId="77777777" w:rsidR="004F510D" w:rsidRDefault="004F510D" w:rsidP="004F510D">
            <w:pPr>
              <w:pStyle w:val="ListParagraph1"/>
              <w:numPr>
                <w:ilvl w:val="2"/>
                <w:numId w:val="1"/>
              </w:numPr>
              <w:spacing w:after="0" w:line="240" w:lineRule="auto"/>
              <w:ind w:left="459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</w:p>
          <w:p w14:paraId="31396ED3" w14:textId="77777777" w:rsidR="004F510D" w:rsidRDefault="004F510D" w:rsidP="004F510D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026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Kumpul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analisa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</w:t>
            </w:r>
          </w:p>
          <w:p w14:paraId="035D5864" w14:textId="77777777" w:rsidR="004F510D" w:rsidRDefault="004F510D" w:rsidP="004F510D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026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(ii)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Tentukan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</w:p>
          <w:p w14:paraId="2F14AF99" w14:textId="77777777" w:rsidR="004F510D" w:rsidRDefault="004F510D" w:rsidP="004F510D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026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(iii) Jana idea – hapus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halangan</w:t>
            </w:r>
            <w:proofErr w:type="spellEnd"/>
          </w:p>
          <w:p w14:paraId="47A14E0F" w14:textId="77777777" w:rsidR="004F510D" w:rsidRDefault="004F510D" w:rsidP="004F510D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026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(iv) Jana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</w:p>
          <w:p w14:paraId="123C6840" w14:textId="77777777" w:rsidR="004F510D" w:rsidRDefault="004F510D" w:rsidP="004F510D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026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(v)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Tentukan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tindakan</w:t>
            </w:r>
            <w:proofErr w:type="spellEnd"/>
          </w:p>
          <w:p w14:paraId="327807B6" w14:textId="77777777" w:rsidR="004F510D" w:rsidRDefault="004F510D" w:rsidP="004F510D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026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(vi)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Laksanakan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</w:p>
          <w:p w14:paraId="41CCAE41" w14:textId="77777777" w:rsidR="004F510D" w:rsidRDefault="004F510D" w:rsidP="004F510D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026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(vii) Buat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penilaian</w:t>
            </w:r>
            <w:proofErr w:type="spellEnd"/>
          </w:p>
          <w:p w14:paraId="6445C4FC" w14:textId="77777777" w:rsidR="004F510D" w:rsidRDefault="004F510D" w:rsidP="004F510D">
            <w:pPr>
              <w:pStyle w:val="ListParagraph1"/>
              <w:spacing w:after="0" w:line="240" w:lineRule="auto"/>
              <w:ind w:left="1026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(viii) Buat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penambahbaikan</w:t>
            </w:r>
            <w:proofErr w:type="spellEnd"/>
          </w:p>
          <w:p w14:paraId="63A2DB6D" w14:textId="77777777" w:rsidR="004F510D" w:rsidRDefault="004F510D" w:rsidP="004F510D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026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79C8C34E" w14:textId="77777777" w:rsidR="004F510D" w:rsidRDefault="004F510D" w:rsidP="004F510D">
            <w:pPr>
              <w:pStyle w:val="ListParagraph1"/>
              <w:spacing w:after="0" w:line="240" w:lineRule="auto"/>
              <w:ind w:left="45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F977F5" w14:textId="77777777" w:rsidR="004F510D" w:rsidRDefault="004F510D" w:rsidP="004F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TP3, TP4, TP5 &amp; TP6</w:t>
            </w:r>
          </w:p>
        </w:tc>
        <w:tc>
          <w:tcPr>
            <w:tcW w:w="992" w:type="dxa"/>
            <w:vAlign w:val="center"/>
          </w:tcPr>
          <w:p w14:paraId="6E7BA5C7" w14:textId="77777777" w:rsidR="004F510D" w:rsidRDefault="004F510D" w:rsidP="004F5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D" w14:paraId="2861AA50" w14:textId="77777777">
        <w:tc>
          <w:tcPr>
            <w:tcW w:w="1722" w:type="dxa"/>
            <w:gridSpan w:val="2"/>
          </w:tcPr>
          <w:p w14:paraId="732D5591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2D3899B5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6F6D7C4F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46CE72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756ACD0B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4912D6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17646EB1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4D778F8E" w14:textId="3F5D23A5" w:rsidR="004F510D" w:rsidRDefault="004F510D" w:rsidP="004F51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7" w:type="dxa"/>
          </w:tcPr>
          <w:p w14:paraId="7ECB1685" w14:textId="77777777" w:rsidR="004F510D" w:rsidRDefault="004F510D" w:rsidP="004F5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 ALGORITMA</w:t>
            </w:r>
          </w:p>
          <w:p w14:paraId="502BE7A6" w14:textId="77777777" w:rsidR="004F510D" w:rsidRDefault="004F510D" w:rsidP="004F5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(4 MINGGU)</w:t>
            </w:r>
          </w:p>
        </w:tc>
        <w:tc>
          <w:tcPr>
            <w:tcW w:w="3828" w:type="dxa"/>
          </w:tcPr>
          <w:p w14:paraId="3F62A48B" w14:textId="77777777" w:rsidR="004F510D" w:rsidRDefault="004F510D" w:rsidP="004F510D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Menulis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melukis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algoritma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betul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464F4F26" w14:textId="77777777" w:rsidR="004F510D" w:rsidRDefault="004F510D" w:rsidP="004F510D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Menerangkan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algoritma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dibina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6B9C38CC" w14:textId="77777777" w:rsidR="004F510D" w:rsidRDefault="004F510D" w:rsidP="004F510D">
            <w:pPr>
              <w:pStyle w:val="ListParagraph1"/>
              <w:numPr>
                <w:ilvl w:val="2"/>
                <w:numId w:val="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algoritma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menyatakan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</w:p>
          <w:p w14:paraId="633BDBB3" w14:textId="77777777" w:rsidR="004F510D" w:rsidRDefault="004F510D" w:rsidP="004F510D">
            <w:pPr>
              <w:pStyle w:val="ListParagraph1"/>
              <w:numPr>
                <w:ilvl w:val="2"/>
                <w:numId w:val="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Membina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algoritma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kawalan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pengaturcaraan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urutan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ulangan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)</w:t>
            </w:r>
          </w:p>
          <w:p w14:paraId="0A6849F5" w14:textId="77777777" w:rsidR="004F510D" w:rsidRDefault="004F510D" w:rsidP="004F510D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9ED01" w14:textId="77777777" w:rsidR="004F510D" w:rsidRDefault="004F510D" w:rsidP="004F510D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36379F" w14:textId="77777777" w:rsidR="004F510D" w:rsidRDefault="004F510D" w:rsidP="004F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TP1 &amp; TP2</w:t>
            </w:r>
          </w:p>
        </w:tc>
        <w:tc>
          <w:tcPr>
            <w:tcW w:w="992" w:type="dxa"/>
            <w:vAlign w:val="center"/>
          </w:tcPr>
          <w:p w14:paraId="2500BD0F" w14:textId="77777777" w:rsidR="004F510D" w:rsidRDefault="004F510D" w:rsidP="004F5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D" w14:paraId="60ECAF9F" w14:textId="77777777">
        <w:tc>
          <w:tcPr>
            <w:tcW w:w="1722" w:type="dxa"/>
            <w:gridSpan w:val="2"/>
          </w:tcPr>
          <w:p w14:paraId="6060D1EB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7D621CDB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37F9F166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AEA901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699641C2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465AABC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53C06C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3038986" w14:textId="02F732B4" w:rsidR="004F510D" w:rsidRDefault="004F510D" w:rsidP="004F51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7" w:type="dxa"/>
            <w:vMerge w:val="restart"/>
          </w:tcPr>
          <w:p w14:paraId="19BFCFEC" w14:textId="77777777" w:rsidR="004F510D" w:rsidRDefault="004F510D" w:rsidP="004F5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E984CF9" w14:textId="77777777" w:rsidR="004F510D" w:rsidRDefault="004F510D" w:rsidP="004F510D">
            <w:pPr>
              <w:pStyle w:val="ListParagraph1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Melaksanakan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pengujian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algoritma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dibangunkan</w:t>
            </w:r>
            <w:proofErr w:type="spellEnd"/>
          </w:p>
          <w:p w14:paraId="63CDEE28" w14:textId="77777777" w:rsidR="004F510D" w:rsidRDefault="004F510D" w:rsidP="004F510D">
            <w:pPr>
              <w:pStyle w:val="ListParagraph1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Mencari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membaiki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ralat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algoritma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dibangunkan</w:t>
            </w:r>
            <w:proofErr w:type="spellEnd"/>
          </w:p>
          <w:p w14:paraId="6E365E8D" w14:textId="77777777" w:rsidR="004F510D" w:rsidRDefault="004F510D" w:rsidP="004F510D">
            <w:pPr>
              <w:pStyle w:val="ListParagraph1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Menilai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algoritma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dibina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betul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cepat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bersifat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ekonomi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juga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dilaksanakan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situasi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diberi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36D64840" w14:textId="77777777" w:rsidR="004F510D" w:rsidRDefault="004F510D" w:rsidP="004F510D">
            <w:pPr>
              <w:pStyle w:val="ListParagraph1"/>
              <w:numPr>
                <w:ilvl w:val="2"/>
                <w:numId w:val="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Menguji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membaiki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ralat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algoritma</w:t>
            </w:r>
            <w:proofErr w:type="spellEnd"/>
          </w:p>
          <w:p w14:paraId="559E90FF" w14:textId="77777777" w:rsidR="004F510D" w:rsidRDefault="004F510D" w:rsidP="004F510D">
            <w:pPr>
              <w:pStyle w:val="ListParagraph1"/>
              <w:numPr>
                <w:ilvl w:val="2"/>
                <w:numId w:val="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Mengesan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pemboleh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ubah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pada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tahap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algoritma</w:t>
            </w:r>
            <w:proofErr w:type="spellEnd"/>
          </w:p>
          <w:p w14:paraId="3F2D66FF" w14:textId="77777777" w:rsidR="004F510D" w:rsidRDefault="004F510D" w:rsidP="004F510D">
            <w:pPr>
              <w:spacing w:after="0" w:line="240" w:lineRule="auto"/>
              <w:ind w:left="45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D50EBE" w14:textId="77777777" w:rsidR="004F510D" w:rsidRDefault="004F510D" w:rsidP="004F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TP3, TP4 &amp; TP5</w:t>
            </w:r>
          </w:p>
        </w:tc>
        <w:tc>
          <w:tcPr>
            <w:tcW w:w="992" w:type="dxa"/>
            <w:vAlign w:val="center"/>
          </w:tcPr>
          <w:p w14:paraId="47A35B27" w14:textId="77777777" w:rsidR="004F510D" w:rsidRDefault="004F510D" w:rsidP="004F5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D" w14:paraId="1CA8E82A" w14:textId="77777777">
        <w:tc>
          <w:tcPr>
            <w:tcW w:w="1722" w:type="dxa"/>
            <w:gridSpan w:val="2"/>
          </w:tcPr>
          <w:p w14:paraId="0D94BB30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1DDDDF9B" w14:textId="77777777" w:rsidR="004F510D" w:rsidRDefault="004F510D" w:rsidP="004F510D">
            <w:pPr>
              <w:rPr>
                <w:b/>
                <w:bCs/>
                <w:color w:val="000000" w:themeColor="text1"/>
              </w:rPr>
            </w:pPr>
          </w:p>
          <w:p w14:paraId="63D7F581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F2388B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700ECD" w14:textId="77777777" w:rsidR="004F510D" w:rsidRDefault="004F510D" w:rsidP="004F510D">
            <w:pPr>
              <w:jc w:val="center"/>
              <w:rPr>
                <w:color w:val="000000" w:themeColor="text1"/>
              </w:rPr>
            </w:pPr>
          </w:p>
          <w:p w14:paraId="2EF4B44D" w14:textId="77777777" w:rsidR="004F510D" w:rsidRPr="003F4433" w:rsidRDefault="004F510D" w:rsidP="004F510D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lastRenderedPageBreak/>
              <w:t>KUMPULAN B</w:t>
            </w:r>
          </w:p>
          <w:p w14:paraId="7CB5C20A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DF134E" w14:textId="77777777" w:rsidR="004F510D" w:rsidRPr="00BB42FB" w:rsidRDefault="004F510D" w:rsidP="004F510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47" w:type="dxa"/>
            <w:vMerge/>
          </w:tcPr>
          <w:p w14:paraId="0FF4632B" w14:textId="77777777" w:rsidR="004F510D" w:rsidRDefault="004F510D" w:rsidP="004F5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D8D1534" w14:textId="77777777" w:rsidR="004F510D" w:rsidRDefault="004F510D" w:rsidP="004F510D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87348A8" w14:textId="77777777" w:rsidR="004F510D" w:rsidRDefault="004F510D" w:rsidP="004F510D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B70390" w14:textId="77777777" w:rsidR="004F510D" w:rsidRDefault="004F510D" w:rsidP="004F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107D70" w14:textId="77777777" w:rsidR="004F510D" w:rsidRDefault="004F510D" w:rsidP="004F5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1E5" w14:paraId="2B42FE90" w14:textId="77777777">
        <w:tc>
          <w:tcPr>
            <w:tcW w:w="1722" w:type="dxa"/>
            <w:gridSpan w:val="2"/>
          </w:tcPr>
          <w:p w14:paraId="450292FE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0ECDEF2C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0D5D16BF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3E53DC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23FAC9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58BF06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A50006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48A7C1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06587201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0A1A5081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8F2AEC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6E7334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467911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9F5F95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13E1AC" w14:textId="08CFD5C5" w:rsidR="00C641E5" w:rsidRDefault="00C641E5" w:rsidP="009C64A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7" w:type="dxa"/>
            <w:vMerge/>
          </w:tcPr>
          <w:p w14:paraId="52C56198" w14:textId="77777777" w:rsidR="00C641E5" w:rsidRDefault="00C64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93DE373" w14:textId="77777777" w:rsidR="00C641E5" w:rsidRDefault="00F07677">
            <w:pPr>
              <w:pStyle w:val="ListParagraph1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gabungan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algoritma</w:t>
            </w:r>
            <w:proofErr w:type="spellEnd"/>
          </w:p>
        </w:tc>
        <w:tc>
          <w:tcPr>
            <w:tcW w:w="4961" w:type="dxa"/>
          </w:tcPr>
          <w:p w14:paraId="564BADCF" w14:textId="77777777" w:rsidR="00C641E5" w:rsidRDefault="00F07677">
            <w:pPr>
              <w:pStyle w:val="ListParagraph1"/>
              <w:numPr>
                <w:ilvl w:val="2"/>
                <w:numId w:val="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Mengenal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pasti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output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betul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algoritma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input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diberi</w:t>
            </w:r>
            <w:proofErr w:type="spellEnd"/>
          </w:p>
          <w:p w14:paraId="3057C1EE" w14:textId="77777777" w:rsidR="00C641E5" w:rsidRDefault="00F07677">
            <w:pPr>
              <w:pStyle w:val="ListParagraph1"/>
              <w:numPr>
                <w:ilvl w:val="2"/>
                <w:numId w:val="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Menterjemah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algoritma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Pengaturcaraan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1B7983C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TP6</w:t>
            </w:r>
          </w:p>
        </w:tc>
        <w:tc>
          <w:tcPr>
            <w:tcW w:w="992" w:type="dxa"/>
            <w:vAlign w:val="center"/>
          </w:tcPr>
          <w:p w14:paraId="6B58084A" w14:textId="77777777" w:rsidR="00C641E5" w:rsidRDefault="00C64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4A" w14:paraId="4894E21F" w14:textId="77777777">
        <w:tc>
          <w:tcPr>
            <w:tcW w:w="1722" w:type="dxa"/>
            <w:gridSpan w:val="2"/>
          </w:tcPr>
          <w:p w14:paraId="0BEF7F87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7DFC0DFE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49B1D311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FB0E83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4B68A18A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809FED5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81E0BD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CFCBF5C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774606C8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547F291B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58D3CA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C1C433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90ADDE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86B1994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D1359D" w14:textId="0BA0A593" w:rsidR="003C694A" w:rsidRDefault="003C694A" w:rsidP="009C64A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7" w:type="dxa"/>
            <w:vMerge w:val="restart"/>
          </w:tcPr>
          <w:p w14:paraId="36028627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38" w:hanging="425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1.3   PEMBOLEH  </w:t>
            </w:r>
          </w:p>
          <w:p w14:paraId="19E14FE6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438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         UBAH,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PEMALAR DAN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JENIS DATA</w:t>
            </w:r>
          </w:p>
          <w:p w14:paraId="73C2FA33" w14:textId="77777777" w:rsidR="003C694A" w:rsidRDefault="003C694A" w:rsidP="003C694A">
            <w:pPr>
              <w:spacing w:after="0" w:line="240" w:lineRule="auto"/>
              <w:ind w:left="438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(4 MINGGU)</w:t>
            </w:r>
          </w:p>
        </w:tc>
        <w:tc>
          <w:tcPr>
            <w:tcW w:w="3828" w:type="dxa"/>
          </w:tcPr>
          <w:p w14:paraId="1A0579F4" w14:textId="77777777" w:rsidR="003C694A" w:rsidRDefault="003C694A" w:rsidP="003C694A">
            <w:pPr>
              <w:pStyle w:val="ListParagraph1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Menerangkan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perhubungan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kapasiti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ingatan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komputer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dipelajari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5F245031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F255DBE" w14:textId="77777777" w:rsidR="003C694A" w:rsidRDefault="003C694A" w:rsidP="003C694A">
            <w:pPr>
              <w:pStyle w:val="ListParagraph1"/>
              <w:numPr>
                <w:ilvl w:val="2"/>
                <w:numId w:val="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data,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saiz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kapasiti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ingatan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komputer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2789F1C1" w14:textId="77777777" w:rsidR="003C694A" w:rsidRDefault="003C694A" w:rsidP="003C694A">
            <w:pPr>
              <w:pStyle w:val="ListParagraph1"/>
              <w:numPr>
                <w:ilvl w:val="2"/>
                <w:numId w:val="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Memilih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bersesuaian</w:t>
            </w:r>
            <w:proofErr w:type="spellEnd"/>
          </w:p>
          <w:p w14:paraId="720C47A3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026" w:hanging="567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) Integer (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int)</w:t>
            </w:r>
          </w:p>
          <w:p w14:paraId="5C251FD7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026" w:hanging="567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(ii)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Nombor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nyata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float, double)</w:t>
            </w:r>
          </w:p>
          <w:p w14:paraId="17435D0A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026" w:hanging="567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(iii)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Aksara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 xml:space="preserve">char)/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rentetan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String)</w:t>
            </w:r>
          </w:p>
          <w:p w14:paraId="0E550B9F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026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(iv) Boolean</w:t>
            </w:r>
          </w:p>
        </w:tc>
        <w:tc>
          <w:tcPr>
            <w:tcW w:w="1559" w:type="dxa"/>
          </w:tcPr>
          <w:p w14:paraId="6FAB9512" w14:textId="77777777" w:rsidR="003C694A" w:rsidRDefault="003C694A" w:rsidP="003C6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TP1</w:t>
            </w:r>
          </w:p>
        </w:tc>
        <w:tc>
          <w:tcPr>
            <w:tcW w:w="992" w:type="dxa"/>
            <w:vAlign w:val="center"/>
          </w:tcPr>
          <w:p w14:paraId="2482CA3A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D" w14:paraId="357F0215" w14:textId="77777777">
        <w:tc>
          <w:tcPr>
            <w:tcW w:w="1722" w:type="dxa"/>
            <w:gridSpan w:val="2"/>
            <w:tcBorders>
              <w:bottom w:val="single" w:sz="4" w:space="0" w:color="auto"/>
            </w:tcBorders>
          </w:tcPr>
          <w:p w14:paraId="05DD4F62" w14:textId="77777777" w:rsidR="004F510D" w:rsidRPr="003E1836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3B0A17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FEE3A0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A6F7812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5E29A1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EFC39D" w14:textId="77777777" w:rsidR="004F510D" w:rsidRPr="007561C8" w:rsidRDefault="004F510D" w:rsidP="009C64A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47" w:type="dxa"/>
            <w:vMerge/>
          </w:tcPr>
          <w:p w14:paraId="6B30437C" w14:textId="77777777" w:rsidR="004F510D" w:rsidRDefault="004F510D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599EA01" w14:textId="2A427185" w:rsidR="004F510D" w:rsidRDefault="004F510D" w:rsidP="004F510D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>CUTI PENGGAL 1</w:t>
            </w:r>
          </w:p>
        </w:tc>
        <w:tc>
          <w:tcPr>
            <w:tcW w:w="4961" w:type="dxa"/>
          </w:tcPr>
          <w:p w14:paraId="6CB2E8E0" w14:textId="77777777" w:rsidR="004F510D" w:rsidRDefault="004F510D" w:rsidP="004F510D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9CC247" w14:textId="77777777" w:rsidR="004F510D" w:rsidRDefault="004F510D" w:rsidP="003C6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D5DCA8" w14:textId="77777777" w:rsidR="004F510D" w:rsidRDefault="004F510D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4A" w14:paraId="26856FE0" w14:textId="77777777">
        <w:tc>
          <w:tcPr>
            <w:tcW w:w="1722" w:type="dxa"/>
            <w:gridSpan w:val="2"/>
            <w:tcBorders>
              <w:bottom w:val="single" w:sz="4" w:space="0" w:color="auto"/>
            </w:tcBorders>
          </w:tcPr>
          <w:p w14:paraId="308FD505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8EBE096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1394B7" w14:textId="77777777" w:rsidR="004F510D" w:rsidRPr="003E1836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3CE921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C856C0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B4F3B1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F5B560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D3D5E3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12</w:t>
            </w:r>
          </w:p>
          <w:p w14:paraId="2DC1648B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6F3B04BB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316AC7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A1D0C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993D82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D990A5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DCDB1D" w14:textId="77777777" w:rsidR="009C64AB" w:rsidRDefault="009C64AB" w:rsidP="009C64AB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13E75503" w14:textId="77777777" w:rsidR="004F510D" w:rsidRPr="00BB42FB" w:rsidRDefault="004F510D" w:rsidP="004F510D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2CB4FFC6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C524CC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218618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221458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7354B4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8543F9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DC1016" w14:textId="77777777" w:rsidR="006663EC" w:rsidRPr="002A03D6" w:rsidRDefault="006663EC" w:rsidP="006663EC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0B6206EB" w14:textId="77777777" w:rsidR="006663EC" w:rsidRDefault="006663EC" w:rsidP="006663E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B020A4" w14:textId="77777777" w:rsidR="006663EC" w:rsidRPr="00D638FF" w:rsidRDefault="006663EC" w:rsidP="006663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61E1010D" w14:textId="77777777" w:rsidR="006663EC" w:rsidRDefault="006663EC" w:rsidP="006663E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F248E3" w14:textId="77777777" w:rsidR="006663EC" w:rsidRDefault="006663EC" w:rsidP="006663E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E2D4ED" w14:textId="77777777" w:rsidR="006663EC" w:rsidRDefault="006663EC" w:rsidP="006663E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0F653D" w14:textId="77777777" w:rsidR="006663EC" w:rsidRDefault="006663EC" w:rsidP="006663E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49C6F3" w14:textId="2708B3D2" w:rsidR="009C64AB" w:rsidRDefault="009C64AB" w:rsidP="009C64A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7" w:type="dxa"/>
            <w:vMerge/>
          </w:tcPr>
          <w:p w14:paraId="7C6252C8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30EC242" w14:textId="77777777" w:rsidR="003C694A" w:rsidRDefault="003C694A" w:rsidP="003C694A">
            <w:pPr>
              <w:pStyle w:val="ListParagraph1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Menyatakan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keperluan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pengisytiharan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pemboleh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ubah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pemalar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483F44B4" w14:textId="77777777" w:rsidR="003C694A" w:rsidRDefault="003C694A" w:rsidP="003C694A">
            <w:pPr>
              <w:pStyle w:val="ListParagraph1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Membina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mempunyai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penyataan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umpukan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aritmetik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memaparkan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output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betul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input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diberi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3E3B885B" w14:textId="77777777" w:rsidR="003C694A" w:rsidRDefault="003C694A" w:rsidP="003C694A">
            <w:pPr>
              <w:pStyle w:val="ListParagraph1"/>
              <w:numPr>
                <w:ilvl w:val="2"/>
                <w:numId w:val="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Membezakan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pemboleh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ubah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sejagat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 xml:space="preserve">global)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setempat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local )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0CEAD22B" w14:textId="77777777" w:rsidR="003C694A" w:rsidRDefault="003C694A" w:rsidP="003C694A">
            <w:pPr>
              <w:pStyle w:val="ListParagraph1"/>
              <w:numPr>
                <w:ilvl w:val="2"/>
                <w:numId w:val="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Mengisytiharkan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memulakan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menetap-kan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pemboleh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ubah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pemalar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. </w:t>
            </w:r>
          </w:p>
          <w:p w14:paraId="278D7D8F" w14:textId="77777777" w:rsidR="003C694A" w:rsidRDefault="003C694A" w:rsidP="003C694A">
            <w:pPr>
              <w:pStyle w:val="ListParagraph1"/>
              <w:numPr>
                <w:ilvl w:val="2"/>
                <w:numId w:val="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penyataan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umpukan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penyataan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aritmetik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7A16AACA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52A31166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DF665F" w14:textId="77777777" w:rsidR="003C694A" w:rsidRDefault="003C694A" w:rsidP="003C6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TP2 &amp; TP3</w:t>
            </w:r>
          </w:p>
        </w:tc>
        <w:tc>
          <w:tcPr>
            <w:tcW w:w="992" w:type="dxa"/>
            <w:vAlign w:val="center"/>
          </w:tcPr>
          <w:p w14:paraId="19672F11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4A" w14:paraId="5A07D556" w14:textId="77777777">
        <w:tc>
          <w:tcPr>
            <w:tcW w:w="1722" w:type="dxa"/>
            <w:gridSpan w:val="2"/>
          </w:tcPr>
          <w:p w14:paraId="20C38602" w14:textId="45575154" w:rsidR="004F510D" w:rsidRPr="00BB42FB" w:rsidRDefault="004F510D" w:rsidP="004F510D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 w:rsidR="006663EC">
              <w:rPr>
                <w:color w:val="000000" w:themeColor="text1"/>
                <w:u w:val="single"/>
              </w:rPr>
              <w:t>5</w:t>
            </w:r>
          </w:p>
          <w:p w14:paraId="07F8CCC7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D49DCC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B67B17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9D156C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14B91A7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1F56BC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C07A34" w14:textId="77777777" w:rsidR="009C64AB" w:rsidRPr="00D638FF" w:rsidRDefault="009C64AB" w:rsidP="009C64A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68D474" w14:textId="0F90720A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6663EC">
              <w:rPr>
                <w:color w:val="000000" w:themeColor="text1"/>
                <w:u w:val="single"/>
              </w:rPr>
              <w:t>6</w:t>
            </w:r>
          </w:p>
          <w:p w14:paraId="47AB5988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139685C2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109624AB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6B0968A5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006871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B3A379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39417FF1" w14:textId="2216E556" w:rsidR="003C694A" w:rsidRDefault="003C694A" w:rsidP="009C64A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7" w:type="dxa"/>
            <w:vMerge/>
            <w:tcBorders>
              <w:bottom w:val="nil"/>
            </w:tcBorders>
          </w:tcPr>
          <w:p w14:paraId="20D61419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FCDCADD" w14:textId="77777777" w:rsidR="003C694A" w:rsidRDefault="003C694A" w:rsidP="003C694A">
            <w:pPr>
              <w:pStyle w:val="ListParagraph1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Memilih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dihas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bdr w:val="single" w:sz="4" w:space="0" w:color="auto"/>
              </w:rPr>
              <w:t>i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24EC5A93" w14:textId="77777777" w:rsidR="003C694A" w:rsidRDefault="003C694A" w:rsidP="003C694A">
            <w:pPr>
              <w:pStyle w:val="ListParagraph1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samada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betul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cepat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bersifat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ekonomi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juga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dilaksanakan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1A5B8E86" w14:textId="77777777" w:rsidR="003C694A" w:rsidRDefault="003C694A" w:rsidP="003C694A">
            <w:pPr>
              <w:pStyle w:val="ListParagraph1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bebas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ralat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kreatif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kesemua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dipelajari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beserta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set data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ujilari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45776B58" w14:textId="77777777" w:rsidR="003C694A" w:rsidRDefault="003C694A" w:rsidP="003C694A">
            <w:pPr>
              <w:pStyle w:val="ListParagraph1"/>
              <w:numPr>
                <w:ilvl w:val="2"/>
                <w:numId w:val="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Menulis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memasukkan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papan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kekunci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memaparkan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output. </w:t>
            </w:r>
          </w:p>
          <w:p w14:paraId="115DDF72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5951CF09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</w:p>
          <w:p w14:paraId="32807612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3E564D" w14:textId="77777777" w:rsidR="003C694A" w:rsidRDefault="003C694A" w:rsidP="003C6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TP4, TP5 &amp; TP6</w:t>
            </w:r>
          </w:p>
        </w:tc>
        <w:tc>
          <w:tcPr>
            <w:tcW w:w="992" w:type="dxa"/>
            <w:vAlign w:val="center"/>
          </w:tcPr>
          <w:p w14:paraId="43817F92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4A" w14:paraId="60DAA117" w14:textId="77777777">
        <w:tc>
          <w:tcPr>
            <w:tcW w:w="1701" w:type="dxa"/>
            <w:tcBorders>
              <w:bottom w:val="single" w:sz="4" w:space="0" w:color="auto"/>
            </w:tcBorders>
          </w:tcPr>
          <w:p w14:paraId="13530DE3" w14:textId="7487768A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6663EC">
              <w:rPr>
                <w:color w:val="000000" w:themeColor="text1"/>
                <w:u w:val="single"/>
              </w:rPr>
              <w:t>7</w:t>
            </w:r>
          </w:p>
          <w:p w14:paraId="744877AE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1B245396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A76141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4AEA8E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1531AA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1F05B3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7414E3" w14:textId="4037841A" w:rsidR="003C694A" w:rsidRPr="00D638FF" w:rsidRDefault="003C694A" w:rsidP="009C64A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2"/>
          </w:tcPr>
          <w:p w14:paraId="5D51F57F" w14:textId="77777777" w:rsidR="003C694A" w:rsidRDefault="003C694A" w:rsidP="003C694A">
            <w:p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1.4   STRUKTUR     KAWALAN</w:t>
            </w:r>
          </w:p>
          <w:p w14:paraId="2C43E959" w14:textId="77777777" w:rsidR="003C694A" w:rsidRDefault="003C694A" w:rsidP="003C694A">
            <w:pPr>
              <w:pStyle w:val="ListParagraph1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MINGGU)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45BC2F7" w14:textId="77777777" w:rsidR="003C694A" w:rsidRDefault="003C694A" w:rsidP="003C694A">
            <w:pPr>
              <w:pStyle w:val="ListParagraph1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Mengenalpasti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aliran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kawalan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aliran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kawalan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ulangan</w:t>
            </w:r>
            <w:proofErr w:type="spellEnd"/>
          </w:p>
          <w:p w14:paraId="0F534A16" w14:textId="77777777" w:rsidR="003C694A" w:rsidRDefault="003C694A" w:rsidP="003C694A">
            <w:pPr>
              <w:pStyle w:val="ListParagraph1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Menerangkan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mengandungi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kawalan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ulangan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diberi</w:t>
            </w:r>
            <w:proofErr w:type="spellEnd"/>
          </w:p>
          <w:p w14:paraId="094DE4FE" w14:textId="77777777" w:rsidR="003C694A" w:rsidRDefault="003C694A" w:rsidP="003C694A">
            <w:pPr>
              <w:pStyle w:val="ListParagraph1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Membina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kawalan</w:t>
            </w:r>
            <w:proofErr w:type="spellEnd"/>
          </w:p>
          <w:p w14:paraId="0C56A431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2E59CF3" w14:textId="77777777" w:rsidR="003C694A" w:rsidRDefault="003C694A" w:rsidP="003C694A">
            <w:pPr>
              <w:pStyle w:val="ListParagraph1"/>
              <w:numPr>
                <w:ilvl w:val="2"/>
                <w:numId w:val="9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Menerangkan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aliran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kawalan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pilihan</w:t>
            </w:r>
            <w:proofErr w:type="spellEnd"/>
          </w:p>
          <w:p w14:paraId="6DC31C79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if-else</w:t>
            </w:r>
          </w:p>
          <w:p w14:paraId="71283415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(ii)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switch-case</w:t>
            </w:r>
          </w:p>
          <w:p w14:paraId="2E62F9A6" w14:textId="77777777" w:rsidR="003C694A" w:rsidRDefault="003C694A" w:rsidP="003C694A">
            <w:pPr>
              <w:pStyle w:val="ListParagraph1"/>
              <w:numPr>
                <w:ilvl w:val="2"/>
                <w:numId w:val="9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Menulis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kawalan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menggabungkan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operator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dan operator logical.</w:t>
            </w:r>
          </w:p>
          <w:p w14:paraId="26101E10" w14:textId="77777777" w:rsidR="003C694A" w:rsidRDefault="003C694A" w:rsidP="003C694A">
            <w:p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5E0D99" w14:textId="77777777" w:rsidR="003C694A" w:rsidRDefault="003C694A" w:rsidP="003C6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TP1, TP2 &amp; TP3</w:t>
            </w:r>
          </w:p>
        </w:tc>
        <w:tc>
          <w:tcPr>
            <w:tcW w:w="992" w:type="dxa"/>
            <w:vAlign w:val="center"/>
          </w:tcPr>
          <w:p w14:paraId="5A3C92DA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D" w14:paraId="6E0484A9" w14:textId="77777777">
        <w:tc>
          <w:tcPr>
            <w:tcW w:w="1701" w:type="dxa"/>
            <w:tcBorders>
              <w:bottom w:val="single" w:sz="4" w:space="0" w:color="auto"/>
            </w:tcBorders>
          </w:tcPr>
          <w:p w14:paraId="46CF8912" w14:textId="00E5AE18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6663EC">
              <w:rPr>
                <w:color w:val="000000" w:themeColor="text1"/>
                <w:u w:val="single"/>
              </w:rPr>
              <w:t>8</w:t>
            </w:r>
          </w:p>
          <w:p w14:paraId="22CA6066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48E0F003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78647D73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2DA73A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753F0C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00AD89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942105" w14:textId="77777777" w:rsidR="004F510D" w:rsidRPr="00BB42FB" w:rsidRDefault="004F510D" w:rsidP="004F510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68" w:type="dxa"/>
            <w:gridSpan w:val="2"/>
          </w:tcPr>
          <w:p w14:paraId="4CC37516" w14:textId="5A0E5C7A" w:rsidR="004F510D" w:rsidRDefault="004F510D" w:rsidP="004F510D">
            <w:p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PENTAKSIRAN BILIK DARJAH 1 / PENTAKSIRAN SUMATIF / UPSA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16FB6A5" w14:textId="77777777" w:rsidR="004F510D" w:rsidRDefault="004F510D" w:rsidP="004F510D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5BE8FC4" w14:textId="77777777" w:rsidR="004F510D" w:rsidRDefault="004F510D" w:rsidP="004F510D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9E120A" w14:textId="77777777" w:rsidR="004F510D" w:rsidRDefault="004F510D" w:rsidP="004F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D270C02" w14:textId="77777777" w:rsidR="004F510D" w:rsidRDefault="004F510D" w:rsidP="004F5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D" w14:paraId="766594A6" w14:textId="77777777">
        <w:tc>
          <w:tcPr>
            <w:tcW w:w="1701" w:type="dxa"/>
            <w:tcBorders>
              <w:bottom w:val="single" w:sz="4" w:space="0" w:color="auto"/>
            </w:tcBorders>
          </w:tcPr>
          <w:p w14:paraId="73FE89E3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6FCB3F1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278FDC60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060EB7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646F5307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D11780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464FC5" w14:textId="797F48D0" w:rsidR="004F510D" w:rsidRPr="00BB42FB" w:rsidRDefault="004F510D" w:rsidP="004F510D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268" w:type="dxa"/>
            <w:gridSpan w:val="2"/>
          </w:tcPr>
          <w:p w14:paraId="716EF614" w14:textId="23194010" w:rsidR="004F510D" w:rsidRDefault="004F510D" w:rsidP="004F510D">
            <w:p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8E36257" w14:textId="77777777" w:rsidR="004F510D" w:rsidRDefault="004F510D" w:rsidP="004F510D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6406DDC" w14:textId="77777777" w:rsidR="004F510D" w:rsidRDefault="004F510D" w:rsidP="004F510D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C36AFD" w14:textId="77777777" w:rsidR="004F510D" w:rsidRDefault="004F510D" w:rsidP="004F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3EC2C1F" w14:textId="77777777" w:rsidR="004F510D" w:rsidRDefault="004F510D" w:rsidP="004F5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4A" w14:paraId="20AF53B4" w14:textId="77777777">
        <w:tc>
          <w:tcPr>
            <w:tcW w:w="1701" w:type="dxa"/>
          </w:tcPr>
          <w:p w14:paraId="13987E59" w14:textId="726431B9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6663EC">
              <w:rPr>
                <w:color w:val="000000" w:themeColor="text1"/>
                <w:u w:val="single"/>
              </w:rPr>
              <w:t>9</w:t>
            </w:r>
          </w:p>
          <w:p w14:paraId="5C33D7E6" w14:textId="77777777" w:rsidR="004F510D" w:rsidRPr="00D638FF" w:rsidRDefault="004F510D" w:rsidP="004F510D">
            <w:pPr>
              <w:rPr>
                <w:color w:val="000000" w:themeColor="text1"/>
              </w:rPr>
            </w:pPr>
          </w:p>
          <w:p w14:paraId="4BEE7BE7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143598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58D88A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781B8B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C5959D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497906" w14:textId="5EF66391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6663EC">
              <w:rPr>
                <w:color w:val="000000" w:themeColor="text1"/>
                <w:u w:val="single"/>
              </w:rPr>
              <w:t>20</w:t>
            </w:r>
          </w:p>
          <w:p w14:paraId="59B4C760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075192CF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79B603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486E60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BF3830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DB3EB6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738FA4" w14:textId="59BE1571" w:rsidR="003C694A" w:rsidRPr="00D638FF" w:rsidRDefault="003C694A" w:rsidP="009C64A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D5A740D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222D8A9" w14:textId="77777777" w:rsidR="003C694A" w:rsidRDefault="003C694A" w:rsidP="003C694A">
            <w:pPr>
              <w:pStyle w:val="ListParagraph1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Mengesan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pemboleh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ubah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bahagian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</w:p>
          <w:p w14:paraId="7DDE9F3C" w14:textId="77777777" w:rsidR="003C694A" w:rsidRDefault="003C694A" w:rsidP="003C694A">
            <w:pPr>
              <w:pStyle w:val="ListParagraph1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Menilai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samada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betul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cepat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bersifat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ekonomi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juga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mudah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dilaksanakan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608FCAD0" w14:textId="77777777" w:rsidR="003C694A" w:rsidRDefault="003C694A" w:rsidP="003C694A">
            <w:pPr>
              <w:pStyle w:val="ListParagraph1"/>
              <w:numPr>
                <w:ilvl w:val="0"/>
                <w:numId w:val="8"/>
              </w:numPr>
              <w:spacing w:after="0" w:line="240" w:lineRule="auto"/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bebas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ralat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kreatif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kawalan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ulangan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beserta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set data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uji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lari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07647DE2" w14:textId="77777777" w:rsidR="003C694A" w:rsidRDefault="003C694A" w:rsidP="003C694A">
            <w:pPr>
              <w:pStyle w:val="ListParagraph1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53E054B" w14:textId="77777777" w:rsidR="003C694A" w:rsidRDefault="003C694A" w:rsidP="003C694A">
            <w:pPr>
              <w:pStyle w:val="ListParagraph1"/>
              <w:numPr>
                <w:ilvl w:val="2"/>
                <w:numId w:val="9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Menerangkan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aliran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kawalan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ulangan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275DDEF2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for</w:t>
            </w:r>
          </w:p>
          <w:p w14:paraId="573EB571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(ii)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while</w:t>
            </w:r>
          </w:p>
          <w:p w14:paraId="1BC38D7D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(iii)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do-while</w:t>
            </w:r>
          </w:p>
          <w:p w14:paraId="3817BB4B" w14:textId="77777777" w:rsidR="003C694A" w:rsidRDefault="003C694A" w:rsidP="003C694A">
            <w:pPr>
              <w:pStyle w:val="ListParagraph1"/>
              <w:numPr>
                <w:ilvl w:val="2"/>
                <w:numId w:val="9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Menulis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kawalan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ulangan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melibatkan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0178FFA5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operator increment (++)&amp;decrement (--)</w:t>
            </w:r>
          </w:p>
          <w:p w14:paraId="19F416CA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(ii)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class Math (method random)</w:t>
            </w:r>
          </w:p>
          <w:p w14:paraId="441AFF8D" w14:textId="77777777" w:rsidR="003C694A" w:rsidRDefault="003C694A" w:rsidP="003C694A">
            <w:p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(iii)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Boolean</w:t>
            </w:r>
          </w:p>
        </w:tc>
        <w:tc>
          <w:tcPr>
            <w:tcW w:w="1559" w:type="dxa"/>
          </w:tcPr>
          <w:p w14:paraId="5ACAA418" w14:textId="77777777" w:rsidR="003C694A" w:rsidRDefault="003C694A" w:rsidP="003C6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TP4, TP5 &amp; TP6</w:t>
            </w:r>
          </w:p>
        </w:tc>
        <w:tc>
          <w:tcPr>
            <w:tcW w:w="992" w:type="dxa"/>
            <w:vAlign w:val="center"/>
          </w:tcPr>
          <w:p w14:paraId="2B06030A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4A" w14:paraId="111B561D" w14:textId="77777777">
        <w:tc>
          <w:tcPr>
            <w:tcW w:w="1701" w:type="dxa"/>
          </w:tcPr>
          <w:p w14:paraId="3F4B1C89" w14:textId="6DF38473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6663EC">
              <w:rPr>
                <w:color w:val="000000" w:themeColor="text1"/>
                <w:u w:val="single"/>
              </w:rPr>
              <w:t>1</w:t>
            </w:r>
          </w:p>
          <w:p w14:paraId="3F928751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735DF634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BB298A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05358EB2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2AFE401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CAF40C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A19A2F" w14:textId="77777777" w:rsidR="009C64AB" w:rsidRDefault="009C64AB" w:rsidP="009C64AB">
            <w:pPr>
              <w:jc w:val="center"/>
              <w:rPr>
                <w:lang w:val="en-US"/>
              </w:rPr>
            </w:pPr>
          </w:p>
          <w:p w14:paraId="080B5138" w14:textId="0629F4E3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6663EC">
              <w:rPr>
                <w:color w:val="000000" w:themeColor="text1"/>
                <w:u w:val="single"/>
              </w:rPr>
              <w:t>2</w:t>
            </w:r>
          </w:p>
          <w:p w14:paraId="3537911C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2FC6A8C1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44B5D3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0044F5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6234A8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8B0013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BBA819" w14:textId="07B00DBA" w:rsidR="003C694A" w:rsidRPr="00D638FF" w:rsidRDefault="003C694A" w:rsidP="009C64A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182CCE41" w14:textId="77777777" w:rsidR="003C694A" w:rsidRDefault="003C694A" w:rsidP="003C694A">
            <w:pPr>
              <w:spacing w:after="0" w:line="240" w:lineRule="auto"/>
              <w:ind w:left="438" w:hanging="438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1.5  AMALAN   TERBAIK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PENGATUR- CARAAN</w:t>
            </w:r>
          </w:p>
          <w:p w14:paraId="09F1612B" w14:textId="77777777" w:rsidR="003C694A" w:rsidRDefault="003C694A" w:rsidP="003C694A">
            <w:pPr>
              <w:spacing w:after="0" w:line="240" w:lineRule="auto"/>
              <w:ind w:left="438" w:hanging="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(1 MINGGU)</w:t>
            </w:r>
          </w:p>
        </w:tc>
        <w:tc>
          <w:tcPr>
            <w:tcW w:w="3828" w:type="dxa"/>
          </w:tcPr>
          <w:p w14:paraId="0C296207" w14:textId="77777777" w:rsidR="003C694A" w:rsidRDefault="003C694A" w:rsidP="003C694A">
            <w:pPr>
              <w:pStyle w:val="ListParagraph1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Menyatakan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jenis-jenis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ralat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mengesan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2AA24AE3" w14:textId="77777777" w:rsidR="003C694A" w:rsidRDefault="003C694A" w:rsidP="003C694A">
            <w:pPr>
              <w:pStyle w:val="ListParagraph1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Menerangkan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faktor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mempengaruhi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kebolehbacaan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kod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</w:p>
          <w:p w14:paraId="2F1F9D9D" w14:textId="77777777" w:rsidR="003C694A" w:rsidRDefault="003C694A" w:rsidP="003C694A">
            <w:pPr>
              <w:pStyle w:val="ListParagraph1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Mengemas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kini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kod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memudahkan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pengaturcara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lain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membaca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memahami</w:t>
            </w:r>
            <w:proofErr w:type="spellEnd"/>
          </w:p>
          <w:p w14:paraId="6AEE5DE2" w14:textId="77777777" w:rsidR="003C694A" w:rsidRDefault="003C694A" w:rsidP="003C694A">
            <w:pPr>
              <w:pStyle w:val="ListParagraph1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Mengesan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membaiki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ralat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dibangunkan</w:t>
            </w:r>
            <w:proofErr w:type="spellEnd"/>
          </w:p>
          <w:p w14:paraId="55949CBD" w14:textId="77777777" w:rsidR="003C694A" w:rsidRDefault="003C694A" w:rsidP="003C694A">
            <w:pPr>
              <w:pStyle w:val="ListParagraph1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Menilai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ralat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mencadangkan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</w:p>
          <w:p w14:paraId="414DDF65" w14:textId="77777777" w:rsidR="003C694A" w:rsidRDefault="003C694A" w:rsidP="003C694A">
            <w:pPr>
              <w:pStyle w:val="ListParagraph1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bebas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ralat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rapi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dikemaskini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beserta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set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ujilari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637FEC46" w14:textId="77777777" w:rsidR="003C694A" w:rsidRDefault="003C694A" w:rsidP="003C694A">
            <w:pPr>
              <w:pStyle w:val="ListParagraph1"/>
              <w:numPr>
                <w:ilvl w:val="2"/>
                <w:numId w:val="1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Membezakan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ralat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sintaks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masa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larian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logik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) .</w:t>
            </w:r>
          </w:p>
          <w:p w14:paraId="3D981751" w14:textId="77777777" w:rsidR="003C694A" w:rsidRDefault="003C694A" w:rsidP="003C694A">
            <w:pPr>
              <w:pStyle w:val="ListParagraph1"/>
              <w:numPr>
                <w:ilvl w:val="2"/>
                <w:numId w:val="1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Mengesan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mengenalpasti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menterjemah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mesej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ralat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membaiki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ralat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.</w:t>
            </w:r>
          </w:p>
          <w:p w14:paraId="0EC348C2" w14:textId="77777777" w:rsidR="003C694A" w:rsidRDefault="003C694A" w:rsidP="003C694A">
            <w:pPr>
              <w:pStyle w:val="ListParagraph1"/>
              <w:numPr>
                <w:ilvl w:val="2"/>
                <w:numId w:val="1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Mengenalpasti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pembolehubah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bahagian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.</w:t>
            </w:r>
          </w:p>
          <w:p w14:paraId="74CAF524" w14:textId="77777777" w:rsidR="003C694A" w:rsidRDefault="003C694A" w:rsidP="003C694A">
            <w:pPr>
              <w:pStyle w:val="ListParagraph1"/>
              <w:numPr>
                <w:ilvl w:val="2"/>
                <w:numId w:val="1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dibaca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gaya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komen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pembolehubah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bermakna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inden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) .</w:t>
            </w:r>
          </w:p>
          <w:p w14:paraId="292B6EE6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4A3B1C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TP1- TP6</w:t>
            </w:r>
          </w:p>
        </w:tc>
        <w:tc>
          <w:tcPr>
            <w:tcW w:w="992" w:type="dxa"/>
            <w:vAlign w:val="center"/>
          </w:tcPr>
          <w:p w14:paraId="74CA5492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4A" w14:paraId="50CE4AEF" w14:textId="77777777">
        <w:tc>
          <w:tcPr>
            <w:tcW w:w="1701" w:type="dxa"/>
          </w:tcPr>
          <w:p w14:paraId="2C99C010" w14:textId="493F3D81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6663EC">
              <w:rPr>
                <w:color w:val="000000" w:themeColor="text1"/>
                <w:u w:val="single"/>
              </w:rPr>
              <w:t>3</w:t>
            </w:r>
          </w:p>
          <w:p w14:paraId="2169EDBF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77D27A3F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A8B620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9 </w:t>
            </w:r>
            <w:r>
              <w:rPr>
                <w:color w:val="000000" w:themeColor="text1"/>
              </w:rPr>
              <w:lastRenderedPageBreak/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5FD18D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DF6E597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D2A3C1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50C829" w14:textId="77777777" w:rsidR="00B077B7" w:rsidRDefault="00B077B7" w:rsidP="00B077B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1EB955" w14:textId="7145929B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6663EC">
              <w:rPr>
                <w:color w:val="000000" w:themeColor="text1"/>
                <w:u w:val="single"/>
              </w:rPr>
              <w:t>4</w:t>
            </w:r>
          </w:p>
          <w:p w14:paraId="3EB8ADAC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4DEB7760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4F7A2F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0F54E2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0384CF3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ECE0DD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22594A" w14:textId="14F1D901" w:rsidR="003C694A" w:rsidRPr="00D638FF" w:rsidRDefault="003C694A" w:rsidP="009C64A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2"/>
          </w:tcPr>
          <w:p w14:paraId="6DC82606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38" w:hanging="438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1.6  STRUKTUR DATA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MODULAR</w:t>
            </w:r>
          </w:p>
          <w:p w14:paraId="3267B296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(2 MINGGU)</w:t>
            </w:r>
          </w:p>
        </w:tc>
        <w:tc>
          <w:tcPr>
            <w:tcW w:w="3828" w:type="dxa"/>
          </w:tcPr>
          <w:p w14:paraId="4F3AE874" w14:textId="77777777" w:rsidR="003C694A" w:rsidRDefault="003C694A" w:rsidP="003C694A">
            <w:pPr>
              <w:pStyle w:val="ListParagraph1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Mengenalpasti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tatasusunan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subatur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diberi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21F47A51" w14:textId="77777777" w:rsidR="003C694A" w:rsidRDefault="003C694A" w:rsidP="003C694A">
            <w:pPr>
              <w:pStyle w:val="ListParagraph1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Menerangkan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mengandungi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tatasusunan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bermodular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3B05368A" w14:textId="77777777" w:rsidR="003C694A" w:rsidRDefault="003C694A" w:rsidP="003C694A">
            <w:pPr>
              <w:pStyle w:val="ListParagraph1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mengandungi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tatasusunan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bermodular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520A200D" w14:textId="77777777" w:rsidR="003C694A" w:rsidRDefault="003C694A" w:rsidP="003C694A">
            <w:pPr>
              <w:pStyle w:val="ListParagraph1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Mengesan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pemboleh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ubah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bahagian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. </w:t>
            </w:r>
          </w:p>
          <w:p w14:paraId="697C7D58" w14:textId="77777777" w:rsidR="003C694A" w:rsidRDefault="003C694A" w:rsidP="003C694A">
            <w:pPr>
              <w:pStyle w:val="ListParagraph1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Mencadangkan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subatur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baharu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dibincangkan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boleh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.</w:t>
            </w:r>
          </w:p>
          <w:p w14:paraId="67E18503" w14:textId="77777777" w:rsidR="003C694A" w:rsidRDefault="003C694A" w:rsidP="003C694A">
            <w:pPr>
              <w:pStyle w:val="ListParagraph1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mengandungi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tatasusunan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bermodular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51B8C172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</w:tcPr>
          <w:p w14:paraId="37E207D5" w14:textId="77777777" w:rsidR="003C694A" w:rsidRDefault="003C694A" w:rsidP="003C694A">
            <w:pPr>
              <w:pStyle w:val="ListParagraph1"/>
              <w:numPr>
                <w:ilvl w:val="2"/>
                <w:numId w:val="1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1" w:hanging="601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Menerangkan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tatasusunan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 xml:space="preserve">array)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dimensi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755352EA" w14:textId="77777777" w:rsidR="003C694A" w:rsidRDefault="003C694A" w:rsidP="003C694A">
            <w:pPr>
              <w:pStyle w:val="ListParagraph1"/>
              <w:numPr>
                <w:ilvl w:val="2"/>
                <w:numId w:val="1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1" w:hanging="601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Isytihar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nilai</w:t>
            </w:r>
            <w:proofErr w:type="spellEnd"/>
          </w:p>
          <w:p w14:paraId="18A0C15D" w14:textId="77777777" w:rsidR="003C694A" w:rsidRDefault="003C694A" w:rsidP="003C694A">
            <w:pPr>
              <w:pStyle w:val="ListParagraph1"/>
              <w:numPr>
                <w:ilvl w:val="2"/>
                <w:numId w:val="1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1" w:hanging="601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Umpukan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awal</w:t>
            </w:r>
            <w:proofErr w:type="spellEnd"/>
          </w:p>
          <w:p w14:paraId="6A26C50E" w14:textId="77777777" w:rsidR="003C694A" w:rsidRDefault="003C694A" w:rsidP="003C694A">
            <w:pPr>
              <w:pStyle w:val="ListParagraph1"/>
              <w:numPr>
                <w:ilvl w:val="2"/>
                <w:numId w:val="1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1" w:hanging="601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subatur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menghantar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parameter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subatur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mengembalikan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data.</w:t>
            </w:r>
          </w:p>
          <w:p w14:paraId="6C6293BC" w14:textId="77777777" w:rsidR="003C694A" w:rsidRDefault="003C694A" w:rsidP="003C694A">
            <w:pPr>
              <w:pStyle w:val="ListParagraph1"/>
              <w:numPr>
                <w:ilvl w:val="2"/>
                <w:numId w:val="1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1" w:hanging="601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Membezakan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 xml:space="preserve">function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dan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 xml:space="preserve">procedure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pada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subatur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1CCA717C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Menulis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bermodular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mengandungi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tatasusunan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D7061F7" w14:textId="77777777" w:rsidR="003C694A" w:rsidRDefault="003C694A" w:rsidP="003C6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TP1 - TP6</w:t>
            </w:r>
          </w:p>
        </w:tc>
        <w:tc>
          <w:tcPr>
            <w:tcW w:w="992" w:type="dxa"/>
            <w:vAlign w:val="center"/>
          </w:tcPr>
          <w:p w14:paraId="7B6AF1E1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4A" w14:paraId="06C22C95" w14:textId="77777777">
        <w:tc>
          <w:tcPr>
            <w:tcW w:w="1701" w:type="dxa"/>
          </w:tcPr>
          <w:p w14:paraId="57DA0216" w14:textId="0EE82E73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6663EC">
              <w:rPr>
                <w:color w:val="000000" w:themeColor="text1"/>
                <w:u w:val="single"/>
              </w:rPr>
              <w:t>5</w:t>
            </w:r>
          </w:p>
          <w:p w14:paraId="618EF316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4107ED0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DDDA03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 xml:space="preserve">23 </w:t>
            </w:r>
            <w:r>
              <w:rPr>
                <w:color w:val="000000" w:themeColor="text1"/>
              </w:rPr>
              <w:lastRenderedPageBreak/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0186E0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9FF46D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70C428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A27270" w14:textId="77777777" w:rsidR="009C64AB" w:rsidRDefault="009C64AB" w:rsidP="009C64A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820B23" w14:textId="0E9409EB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6663EC">
              <w:rPr>
                <w:color w:val="000000" w:themeColor="text1"/>
                <w:u w:val="single"/>
              </w:rPr>
              <w:t>26</w:t>
            </w:r>
          </w:p>
          <w:p w14:paraId="2EF1FEC1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14C6FF11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33F78F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ACEE42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3D347D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138970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568400" w14:textId="1D23DA7F" w:rsidR="003C694A" w:rsidRPr="00D638FF" w:rsidRDefault="003C694A" w:rsidP="009C64A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2"/>
          </w:tcPr>
          <w:p w14:paraId="4412E30B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38" w:hanging="438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.7  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4"/>
              </w:rPr>
              <w:t>PEMBANGUNAN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APLIKASI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PROJEK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)</w:t>
            </w:r>
          </w:p>
          <w:p w14:paraId="239CFE2E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38" w:hanging="438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(3 MINGGU)</w:t>
            </w:r>
          </w:p>
          <w:p w14:paraId="58CFF4BD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CECE22F" w14:textId="77777777" w:rsidR="003C694A" w:rsidRDefault="003C694A" w:rsidP="003C694A">
            <w:pPr>
              <w:pStyle w:val="ListParagraph1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Membangunkan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… </w:t>
            </w:r>
          </w:p>
          <w:p w14:paraId="66ADF1A6" w14:textId="77777777" w:rsidR="003C694A" w:rsidRDefault="003C694A" w:rsidP="003C694A">
            <w:pPr>
              <w:pStyle w:val="ListParagraph1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…</w:t>
            </w:r>
          </w:p>
          <w:p w14:paraId="3A1C5F92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…- yang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mengandungi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subatur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tata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susunan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penyataan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umpukan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aritmetik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stuktur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kawalan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output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lastRenderedPageBreak/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input yang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diberi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.</w:t>
            </w:r>
          </w:p>
          <w:p w14:paraId="6D8B3DF3" w14:textId="77777777" w:rsidR="003C694A" w:rsidRDefault="003C694A" w:rsidP="003C694A">
            <w:pPr>
              <w:pStyle w:val="ListParagraph1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…</w:t>
            </w:r>
          </w:p>
          <w:p w14:paraId="11D49249" w14:textId="77777777" w:rsidR="003C694A" w:rsidRDefault="003C694A" w:rsidP="003C694A">
            <w:pPr>
              <w:pStyle w:val="ListParagraph1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sistematik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….</w:t>
            </w:r>
          </w:p>
          <w:p w14:paraId="22FCA980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…-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yang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mengandungi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subaturcara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tatasusunan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mengabungkan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beberapa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kawalan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pelbagai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data input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menyelesaikan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melibatkan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penyataan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umpukan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dan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aritmetik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pelbagai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data output.</w:t>
            </w:r>
          </w:p>
          <w:p w14:paraId="51FF6911" w14:textId="77777777" w:rsidR="003C694A" w:rsidRDefault="003C694A" w:rsidP="003C694A">
            <w:pPr>
              <w:pStyle w:val="ListParagraph1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sistematik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…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persembahan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jelas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4E6E9BA6" w14:textId="77777777" w:rsidR="003C694A" w:rsidRDefault="003C694A" w:rsidP="003C694A">
            <w:pPr>
              <w:pStyle w:val="ListParagraph1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Mencipta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sistematik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…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persembahan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jelas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kreatif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04560D6B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44D7ABD" w14:textId="77777777" w:rsidR="003C694A" w:rsidRDefault="003C694A" w:rsidP="003C694A">
            <w:pPr>
              <w:pStyle w:val="ListParagraph1"/>
              <w:numPr>
                <w:ilvl w:val="2"/>
                <w:numId w:val="1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1" w:hanging="601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Menghuraikan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fasa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kitaran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hayat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pembangunan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(SDLC).</w:t>
            </w:r>
          </w:p>
          <w:p w14:paraId="5B6A9FB1" w14:textId="77777777" w:rsidR="003C694A" w:rsidRDefault="003C694A" w:rsidP="003C694A">
            <w:pPr>
              <w:pStyle w:val="ListParagraph1"/>
              <w:numPr>
                <w:ilvl w:val="2"/>
                <w:numId w:val="1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1" w:hanging="601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Menganalisa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keperluan</w:t>
            </w:r>
            <w:proofErr w:type="spellEnd"/>
          </w:p>
          <w:p w14:paraId="247D2D08" w14:textId="77777777" w:rsidR="003C694A" w:rsidRDefault="003C694A" w:rsidP="003C694A">
            <w:pPr>
              <w:pStyle w:val="ListParagraph1"/>
              <w:numPr>
                <w:ilvl w:val="2"/>
                <w:numId w:val="1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1" w:hanging="601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</w:p>
          <w:p w14:paraId="71355CAD" w14:textId="77777777" w:rsidR="003C694A" w:rsidRDefault="003C694A" w:rsidP="003C694A">
            <w:pPr>
              <w:pStyle w:val="ListParagraph1"/>
              <w:numPr>
                <w:ilvl w:val="2"/>
                <w:numId w:val="1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1" w:hanging="601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Melaksanakan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</w:p>
          <w:p w14:paraId="273151B5" w14:textId="77777777" w:rsidR="003C694A" w:rsidRDefault="003C694A" w:rsidP="003C694A">
            <w:pPr>
              <w:pStyle w:val="ListParagraph1"/>
              <w:numPr>
                <w:ilvl w:val="2"/>
                <w:numId w:val="1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1" w:hanging="601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Menguji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menyah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ralat</w:t>
            </w:r>
            <w:proofErr w:type="spellEnd"/>
          </w:p>
          <w:p w14:paraId="2A186625" w14:textId="77777777" w:rsidR="003C694A" w:rsidRDefault="003C694A" w:rsidP="003C694A">
            <w:pPr>
              <w:pStyle w:val="ListParagraph1"/>
              <w:numPr>
                <w:ilvl w:val="2"/>
                <w:numId w:val="1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1" w:hanging="601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Mendokumentasi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</w:p>
          <w:p w14:paraId="051367AC" w14:textId="77777777" w:rsidR="003C694A" w:rsidRDefault="003C694A" w:rsidP="003C694A">
            <w:pPr>
              <w:pStyle w:val="ListParagraph1"/>
              <w:numPr>
                <w:ilvl w:val="2"/>
                <w:numId w:val="1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1" w:hanging="601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Mencipta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alih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aplet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muka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bergrafik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pengaturcaraan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dipelajari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mengikut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SDLC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547CD6DF" w14:textId="77777777" w:rsidR="003C694A" w:rsidRDefault="003C694A" w:rsidP="003C6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T1 – T6</w:t>
            </w:r>
          </w:p>
        </w:tc>
        <w:tc>
          <w:tcPr>
            <w:tcW w:w="992" w:type="dxa"/>
            <w:vAlign w:val="center"/>
          </w:tcPr>
          <w:p w14:paraId="544C1B5A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1E5" w14:paraId="260C0C2A" w14:textId="77777777">
        <w:tc>
          <w:tcPr>
            <w:tcW w:w="15309" w:type="dxa"/>
            <w:gridSpan w:val="7"/>
            <w:shd w:val="clear" w:color="auto" w:fill="FFFF00"/>
          </w:tcPr>
          <w:p w14:paraId="6234FE48" w14:textId="77777777" w:rsidR="00C641E5" w:rsidRDefault="00C641E5">
            <w:pPr>
              <w:tabs>
                <w:tab w:val="left" w:pos="43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1E5" w14:paraId="7E9E273A" w14:textId="77777777">
        <w:tc>
          <w:tcPr>
            <w:tcW w:w="15309" w:type="dxa"/>
            <w:gridSpan w:val="7"/>
            <w:shd w:val="clear" w:color="auto" w:fill="D9D9D9" w:themeFill="background1" w:themeFillShade="D9"/>
            <w:vAlign w:val="center"/>
          </w:tcPr>
          <w:p w14:paraId="373B7256" w14:textId="77777777" w:rsidR="00C641E5" w:rsidRDefault="00F07677">
            <w:pPr>
              <w:spacing w:before="240" w:after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TAJUK 2.0 : PANGKALAN DATA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(33 JAM - 11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minggu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</w:p>
        </w:tc>
      </w:tr>
      <w:tr w:rsidR="00C641E5" w14:paraId="0F30D762" w14:textId="77777777">
        <w:tc>
          <w:tcPr>
            <w:tcW w:w="1722" w:type="dxa"/>
            <w:gridSpan w:val="2"/>
            <w:shd w:val="clear" w:color="auto" w:fill="D9D9D9" w:themeFill="background1" w:themeFillShade="D9"/>
            <w:vAlign w:val="center"/>
          </w:tcPr>
          <w:p w14:paraId="1453E20C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MINGGU</w:t>
            </w:r>
          </w:p>
        </w:tc>
        <w:tc>
          <w:tcPr>
            <w:tcW w:w="2247" w:type="dxa"/>
            <w:shd w:val="clear" w:color="auto" w:fill="D9D9D9" w:themeFill="background1" w:themeFillShade="D9"/>
            <w:vAlign w:val="center"/>
          </w:tcPr>
          <w:p w14:paraId="71139124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STANDARD KANDUNGAN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16B4076B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KEMAHIRAN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138D58BC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STANDARD PEMBELAJARAN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091D500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STANDARD PRESTASI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5A53D62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3C694A" w14:paraId="730ADE9F" w14:textId="77777777">
        <w:tc>
          <w:tcPr>
            <w:tcW w:w="1722" w:type="dxa"/>
            <w:gridSpan w:val="2"/>
          </w:tcPr>
          <w:p w14:paraId="662EF529" w14:textId="0F702422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 w:rsidR="006663EC">
              <w:rPr>
                <w:color w:val="000000" w:themeColor="text1"/>
                <w:u w:val="single"/>
              </w:rPr>
              <w:t>7</w:t>
            </w:r>
          </w:p>
          <w:p w14:paraId="328015EA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76D57AAF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D0931E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A8D65E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34A059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F86C1E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41A1C0" w14:textId="5A123D70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6663EC">
              <w:rPr>
                <w:color w:val="000000" w:themeColor="text1"/>
                <w:u w:val="single"/>
              </w:rPr>
              <w:t>8</w:t>
            </w:r>
          </w:p>
          <w:p w14:paraId="02E72177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77FB761E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EF5D55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DC36CE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2F6E21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A0B40B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023EE3" w14:textId="1362396C" w:rsidR="003C694A" w:rsidRDefault="003C694A" w:rsidP="009C6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14:paraId="4A334821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38" w:hanging="438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2.1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PANGKALAN DATA</w:t>
            </w:r>
          </w:p>
          <w:p w14:paraId="2C6306A3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38" w:hanging="141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HUBUNGAN</w:t>
            </w:r>
          </w:p>
          <w:p w14:paraId="6E025D39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(2 MINGGU)</w:t>
            </w:r>
          </w:p>
        </w:tc>
        <w:tc>
          <w:tcPr>
            <w:tcW w:w="3828" w:type="dxa"/>
          </w:tcPr>
          <w:p w14:paraId="6BBF54E2" w14:textId="77777777" w:rsidR="003C694A" w:rsidRDefault="003C694A" w:rsidP="003C694A">
            <w:pPr>
              <w:pStyle w:val="ListParagraph1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Menunjukkan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entiti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atribut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dari</w:t>
            </w:r>
            <w:proofErr w:type="spellEnd"/>
          </w:p>
          <w:p w14:paraId="262841A3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data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diberi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  <w:lang w:val="en-US"/>
              </w:rPr>
              <w:t>.</w:t>
            </w:r>
          </w:p>
          <w:p w14:paraId="716AD477" w14:textId="77777777" w:rsidR="003C694A" w:rsidRDefault="003C694A" w:rsidP="003C694A">
            <w:pPr>
              <w:pStyle w:val="ListParagraph1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kekardinalan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set</w:t>
            </w:r>
          </w:p>
          <w:p w14:paraId="2A65D9A9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ditunjukkan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  <w:lang w:val="en-US"/>
              </w:rPr>
              <w:t>.</w:t>
            </w:r>
          </w:p>
          <w:p w14:paraId="205BE8C3" w14:textId="77777777" w:rsidR="003C694A" w:rsidRDefault="003C694A" w:rsidP="003C694A">
            <w:pPr>
              <w:pStyle w:val="ListParagraph1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Membanding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beza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model-model</w:t>
            </w:r>
          </w:p>
          <w:p w14:paraId="00FD3572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data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dipelajari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  <w:lang w:val="en-US"/>
              </w:rPr>
              <w:t>.</w:t>
            </w:r>
          </w:p>
          <w:p w14:paraId="0CF7F729" w14:textId="77777777" w:rsidR="003C694A" w:rsidRDefault="003C694A" w:rsidP="003C694A">
            <w:pPr>
              <w:pStyle w:val="ListParagraph1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Mengkategorikan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permasalahan</w:t>
            </w:r>
            <w:proofErr w:type="spellEnd"/>
          </w:p>
          <w:p w14:paraId="1FD1A1D6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data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diterima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kepada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integriti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data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ketekalan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data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kelewahan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data</w:t>
            </w:r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  <w:lang w:val="en-US"/>
              </w:rPr>
              <w:t>.</w:t>
            </w:r>
          </w:p>
          <w:p w14:paraId="483A47BA" w14:textId="77777777" w:rsidR="003C694A" w:rsidRDefault="003C694A" w:rsidP="003C694A">
            <w:pPr>
              <w:pStyle w:val="ListParagraph1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Membuat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justifikasi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kelebihan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dan</w:t>
            </w:r>
          </w:p>
          <w:p w14:paraId="7EDE7682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kekurangan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beberapa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model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data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dipilih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  <w:lang w:val="en-US"/>
              </w:rPr>
              <w:t>.</w:t>
            </w:r>
          </w:p>
          <w:p w14:paraId="377549C5" w14:textId="77777777" w:rsidR="003C694A" w:rsidRDefault="003C694A" w:rsidP="003C694A">
            <w:pPr>
              <w:pStyle w:val="ListParagraph1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Membina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gambar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rajah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terhubung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  <w:lang w:val="en-US"/>
              </w:rPr>
              <w:t xml:space="preserve">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mempamerkan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entiti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atribut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juga</w:t>
            </w:r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kekardinalan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14:paraId="299BDDD0" w14:textId="77777777" w:rsidR="003C694A" w:rsidRDefault="003C694A" w:rsidP="003C694A">
            <w:pPr>
              <w:pStyle w:val="ListParagraph1"/>
              <w:numPr>
                <w:ilvl w:val="2"/>
                <w:numId w:val="1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742" w:hanging="742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kepentingan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integriti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data,</w:t>
            </w:r>
          </w:p>
          <w:p w14:paraId="5B9946D5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ketekalan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kelewahan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223F4427" w14:textId="77777777" w:rsidR="003C694A" w:rsidRDefault="003C694A" w:rsidP="003C694A">
            <w:pPr>
              <w:pStyle w:val="ListParagraph1"/>
              <w:numPr>
                <w:ilvl w:val="2"/>
                <w:numId w:val="1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742" w:hanging="742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Membezakan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model-model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pangkalan</w:t>
            </w:r>
            <w:proofErr w:type="spellEnd"/>
          </w:p>
          <w:p w14:paraId="70265FC9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Data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0B359723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Hiraki</w:t>
            </w:r>
            <w:proofErr w:type="spellEnd"/>
          </w:p>
          <w:p w14:paraId="21F3C999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(ii)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Rangkaian</w:t>
            </w:r>
            <w:proofErr w:type="spellEnd"/>
          </w:p>
          <w:p w14:paraId="2089A8AF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(iii)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Relational)</w:t>
            </w:r>
          </w:p>
          <w:p w14:paraId="5C18FA98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(iv)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Berorientasi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objek (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Object</w:t>
            </w:r>
          </w:p>
          <w:p w14:paraId="45527BD3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val="en-US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oriented)</w:t>
            </w:r>
          </w:p>
          <w:p w14:paraId="086528FE" w14:textId="77777777" w:rsidR="003C694A" w:rsidRDefault="003C694A" w:rsidP="003C694A">
            <w:pPr>
              <w:pStyle w:val="ListParagraph1"/>
              <w:numPr>
                <w:ilvl w:val="2"/>
                <w:numId w:val="1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742" w:hanging="742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Mengenalpasti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entiti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atribut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, set</w:t>
            </w:r>
          </w:p>
          <w:p w14:paraId="2BE25BDC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kekardinalan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</w:t>
            </w:r>
            <w:proofErr w:type="spellEnd"/>
          </w:p>
          <w:p w14:paraId="25EADA9E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</w:t>
            </w:r>
            <w:proofErr w:type="spellEnd"/>
          </w:p>
          <w:p w14:paraId="3DD1B51E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keperluan</w:t>
            </w:r>
            <w:proofErr w:type="spellEnd"/>
          </w:p>
          <w:p w14:paraId="311E11F2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pengguna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69A346C8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DF46A4" w14:textId="77777777" w:rsidR="003C694A" w:rsidRDefault="003C694A" w:rsidP="003C6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TP1 - TP6</w:t>
            </w:r>
          </w:p>
        </w:tc>
        <w:tc>
          <w:tcPr>
            <w:tcW w:w="992" w:type="dxa"/>
            <w:vAlign w:val="center"/>
          </w:tcPr>
          <w:p w14:paraId="0BA5CF35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4A" w14:paraId="7F598B51" w14:textId="77777777">
        <w:tc>
          <w:tcPr>
            <w:tcW w:w="1722" w:type="dxa"/>
            <w:gridSpan w:val="2"/>
          </w:tcPr>
          <w:p w14:paraId="7FC3BC72" w14:textId="0DE424DD" w:rsidR="00360627" w:rsidRPr="00BB42FB" w:rsidRDefault="00360627" w:rsidP="0036062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6663EC">
              <w:rPr>
                <w:color w:val="000000" w:themeColor="text1"/>
                <w:u w:val="single"/>
              </w:rPr>
              <w:t>9</w:t>
            </w:r>
          </w:p>
          <w:p w14:paraId="13215F99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</w:p>
          <w:p w14:paraId="025D1F91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90ACE1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451E37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A4F2BB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00C619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89BCED" w14:textId="4732B7D8" w:rsidR="00B077B7" w:rsidRDefault="00B077B7" w:rsidP="009C64A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300491" w14:textId="09455F79" w:rsidR="00360627" w:rsidRPr="00BB42FB" w:rsidRDefault="00360627" w:rsidP="0036062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6663EC">
              <w:rPr>
                <w:color w:val="000000" w:themeColor="text1"/>
                <w:u w:val="single"/>
              </w:rPr>
              <w:t>30</w:t>
            </w:r>
          </w:p>
          <w:p w14:paraId="5E2C1540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</w:p>
          <w:p w14:paraId="5C382BA3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EF01ED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29C8A5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3036357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06F51E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B82538" w14:textId="5DBA0A75" w:rsidR="003C694A" w:rsidRDefault="003C694A" w:rsidP="009C6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 w:val="restart"/>
          </w:tcPr>
          <w:p w14:paraId="5678C2E3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2.2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Bentuk</w:t>
            </w:r>
            <w:proofErr w:type="spellEnd"/>
          </w:p>
          <w:p w14:paraId="71D96DE1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38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</w:t>
            </w:r>
          </w:p>
          <w:p w14:paraId="3D5954C3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38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Hubungan</w:t>
            </w:r>
            <w:proofErr w:type="spellEnd"/>
          </w:p>
          <w:p w14:paraId="271598C7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(2 MINGGU)</w:t>
            </w:r>
          </w:p>
        </w:tc>
        <w:tc>
          <w:tcPr>
            <w:tcW w:w="3828" w:type="dxa"/>
          </w:tcPr>
          <w:p w14:paraId="0292DF44" w14:textId="77777777" w:rsidR="003C694A" w:rsidRDefault="003C694A" w:rsidP="003C694A">
            <w:pPr>
              <w:pStyle w:val="ListParagraph1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Menyatakan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kepentingan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kunci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primer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578BE66E" w14:textId="77777777" w:rsidR="003C694A" w:rsidRDefault="003C694A" w:rsidP="003C694A">
            <w:pPr>
              <w:pStyle w:val="ListParagraph1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Menerangkan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lastRenderedPageBreak/>
              <w:t>k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ebergantungan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sepenuh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kebergantungan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separa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kebergantungan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transitif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2D13E2AE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EEBFA16" w14:textId="77777777" w:rsidR="003C694A" w:rsidRDefault="003C694A" w:rsidP="003C694A">
            <w:pPr>
              <w:pStyle w:val="ListParagraph1"/>
              <w:numPr>
                <w:ilvl w:val="2"/>
                <w:numId w:val="1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Mengenalpasti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medan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 xml:space="preserve">field),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rekod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jadual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 xml:space="preserve">table)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kekunci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dibangunkan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6DE605C4" w14:textId="77777777" w:rsidR="003C694A" w:rsidRDefault="003C694A" w:rsidP="003C694A">
            <w:pPr>
              <w:pStyle w:val="ListParagraph1"/>
              <w:numPr>
                <w:ilvl w:val="2"/>
                <w:numId w:val="1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Menentukan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kunci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primer dan/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kunci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asing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entiti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2C782013" w14:textId="77777777" w:rsidR="003C694A" w:rsidRDefault="003C694A" w:rsidP="003C694A">
            <w:pPr>
              <w:pStyle w:val="ListParagraph1"/>
              <w:numPr>
                <w:ilvl w:val="2"/>
                <w:numId w:val="1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rajah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perhubungan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entiti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(ERD)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memodelkan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14:paraId="177333B9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TP1 &amp; TP2 </w:t>
            </w:r>
          </w:p>
        </w:tc>
        <w:tc>
          <w:tcPr>
            <w:tcW w:w="992" w:type="dxa"/>
            <w:vAlign w:val="center"/>
          </w:tcPr>
          <w:p w14:paraId="39940A3D" w14:textId="77777777" w:rsidR="003C694A" w:rsidRDefault="003C694A" w:rsidP="003C6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627" w14:paraId="334CB047" w14:textId="77777777">
        <w:tc>
          <w:tcPr>
            <w:tcW w:w="1722" w:type="dxa"/>
            <w:gridSpan w:val="2"/>
          </w:tcPr>
          <w:p w14:paraId="6F475258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2EFD2C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3 </w:t>
            </w:r>
            <w:r>
              <w:rPr>
                <w:color w:val="000000" w:themeColor="text1"/>
              </w:rPr>
              <w:lastRenderedPageBreak/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B33690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40E0EA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017076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3B732A" w14:textId="77777777" w:rsidR="00360627" w:rsidRPr="007561C8" w:rsidRDefault="00360627" w:rsidP="009C64A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47" w:type="dxa"/>
            <w:vMerge/>
          </w:tcPr>
          <w:p w14:paraId="13BDFF22" w14:textId="77777777" w:rsidR="00360627" w:rsidRDefault="00360627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AF16BE7" w14:textId="0209F143" w:rsidR="00360627" w:rsidRDefault="00360627" w:rsidP="00360627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4961" w:type="dxa"/>
          </w:tcPr>
          <w:p w14:paraId="1AC571BC" w14:textId="77777777" w:rsidR="00360627" w:rsidRDefault="00360627" w:rsidP="00360627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A8F3AB" w14:textId="77777777" w:rsidR="00360627" w:rsidRDefault="00360627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398ADB5" w14:textId="77777777" w:rsidR="00360627" w:rsidRDefault="00360627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4A" w14:paraId="6E29C845" w14:textId="77777777">
        <w:tc>
          <w:tcPr>
            <w:tcW w:w="1722" w:type="dxa"/>
            <w:gridSpan w:val="2"/>
          </w:tcPr>
          <w:p w14:paraId="581E22C0" w14:textId="6986609D" w:rsidR="00360627" w:rsidRPr="00BB42FB" w:rsidRDefault="00360627" w:rsidP="0036062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6663EC">
              <w:rPr>
                <w:color w:val="000000" w:themeColor="text1"/>
                <w:u w:val="single"/>
              </w:rPr>
              <w:t>1</w:t>
            </w:r>
          </w:p>
          <w:p w14:paraId="1728165D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</w:p>
          <w:p w14:paraId="77EEB5DD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C3D573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E0617D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08C18B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F5AFC3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ACA361" w14:textId="3509E836" w:rsidR="003C694A" w:rsidRDefault="003C694A" w:rsidP="009C64A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7" w:type="dxa"/>
            <w:vMerge/>
          </w:tcPr>
          <w:p w14:paraId="5F0490C9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D3352F9" w14:textId="77777777" w:rsidR="003C694A" w:rsidRDefault="003C694A" w:rsidP="003C694A">
            <w:pPr>
              <w:pStyle w:val="ListParagraph1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situasi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diberi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45030022" w14:textId="77777777" w:rsidR="003C694A" w:rsidRDefault="003C694A" w:rsidP="003C694A">
            <w:pPr>
              <w:pStyle w:val="ListParagraph1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Mengenalpasti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skema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y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ang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ternormal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1F2904DA" w14:textId="77777777" w:rsidR="003C694A" w:rsidRDefault="003C694A" w:rsidP="003C694A">
            <w:pPr>
              <w:pStyle w:val="ListParagraph1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Mencadangkan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kesilapan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pembinaan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dielakkan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03ABD346" w14:textId="77777777" w:rsidR="003C694A" w:rsidRDefault="003C694A" w:rsidP="003C694A">
            <w:pPr>
              <w:pStyle w:val="ListParagraph1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data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ternormal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</w:tc>
        <w:tc>
          <w:tcPr>
            <w:tcW w:w="4961" w:type="dxa"/>
          </w:tcPr>
          <w:p w14:paraId="71D4E11E" w14:textId="77777777" w:rsidR="003C694A" w:rsidRDefault="003C694A" w:rsidP="003C694A">
            <w:pPr>
              <w:pStyle w:val="ListParagraph1"/>
              <w:numPr>
                <w:ilvl w:val="2"/>
                <w:numId w:val="1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menukar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ERD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skema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0ECD410D" w14:textId="77777777" w:rsidR="003C694A" w:rsidRDefault="003C694A" w:rsidP="003C694A">
            <w:pPr>
              <w:pStyle w:val="ListParagraph1"/>
              <w:numPr>
                <w:ilvl w:val="2"/>
                <w:numId w:val="1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kebergantungan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sepenuh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kebergantungan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separa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kebergantungan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transitif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73453AA7" w14:textId="77777777" w:rsidR="003C694A" w:rsidRDefault="003C694A" w:rsidP="003C694A">
            <w:pPr>
              <w:pStyle w:val="ListParagraph1"/>
              <w:numPr>
                <w:ilvl w:val="2"/>
                <w:numId w:val="1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Melaksanakan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penormalan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3NF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skema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41E81BF1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84CF63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TP3, TP4, TP5 &amp; TP6</w:t>
            </w:r>
          </w:p>
        </w:tc>
        <w:tc>
          <w:tcPr>
            <w:tcW w:w="992" w:type="dxa"/>
            <w:vAlign w:val="center"/>
          </w:tcPr>
          <w:p w14:paraId="0214AC7C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EA" w14:paraId="041B26D6" w14:textId="77777777">
        <w:tc>
          <w:tcPr>
            <w:tcW w:w="1722" w:type="dxa"/>
            <w:gridSpan w:val="2"/>
          </w:tcPr>
          <w:p w14:paraId="643FC63C" w14:textId="101A3F9D" w:rsidR="00360627" w:rsidRPr="00BB42FB" w:rsidRDefault="00360627" w:rsidP="0036062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6663EC">
              <w:rPr>
                <w:color w:val="000000" w:themeColor="text1"/>
                <w:u w:val="single"/>
              </w:rPr>
              <w:t>2</w:t>
            </w:r>
          </w:p>
          <w:p w14:paraId="7DA4C914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</w:p>
          <w:p w14:paraId="35C309F0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166117D4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DBD91D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24F0BE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34A69A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F4BC7C" w14:textId="61345788" w:rsidR="00360627" w:rsidRPr="00BB42FB" w:rsidRDefault="00360627" w:rsidP="0036062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6663EC">
              <w:rPr>
                <w:color w:val="000000" w:themeColor="text1"/>
                <w:u w:val="single"/>
              </w:rPr>
              <w:t>3</w:t>
            </w:r>
          </w:p>
          <w:p w14:paraId="0FEFDF9B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</w:p>
          <w:p w14:paraId="0061E8C5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2B8E87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07BD63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F98037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B8A48E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7E2F1A" w14:textId="36BC1815" w:rsidR="000B2CEA" w:rsidRPr="00D638FF" w:rsidRDefault="000B2CEA" w:rsidP="009C64A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47" w:type="dxa"/>
            <w:vMerge w:val="restart"/>
          </w:tcPr>
          <w:p w14:paraId="3AE1B7D6" w14:textId="77777777" w:rsidR="000B2CEA" w:rsidRDefault="000B2CEA" w:rsidP="000B2CEA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2.3 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4"/>
              </w:rPr>
              <w:t>PEMBANGUNAN</w:t>
            </w:r>
          </w:p>
          <w:p w14:paraId="005659D9" w14:textId="77777777" w:rsidR="000B2CEA" w:rsidRDefault="000B2CEA" w:rsidP="000B2CEA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PANGKALAN 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 </w:t>
            </w:r>
          </w:p>
          <w:p w14:paraId="0BC189CA" w14:textId="77777777" w:rsidR="000B2CEA" w:rsidRDefault="000B2CEA" w:rsidP="000B2CEA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DATA</w:t>
            </w:r>
          </w:p>
          <w:p w14:paraId="1ACFC774" w14:textId="77777777" w:rsidR="000B2CEA" w:rsidRDefault="000B2CEA" w:rsidP="000B2CEA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lastRenderedPageBreak/>
              <w:t xml:space="preserve">      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HUBUNGAN</w:t>
            </w:r>
          </w:p>
          <w:p w14:paraId="3023706B" w14:textId="77777777" w:rsidR="000B2CEA" w:rsidRDefault="000B2CEA" w:rsidP="000B2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(3 MINGGU)</w:t>
            </w:r>
          </w:p>
        </w:tc>
        <w:tc>
          <w:tcPr>
            <w:tcW w:w="3828" w:type="dxa"/>
          </w:tcPr>
          <w:p w14:paraId="5A9C87CF" w14:textId="77777777" w:rsidR="000B2CEA" w:rsidRDefault="000B2CEA" w:rsidP="000B2CEA">
            <w:pPr>
              <w:pStyle w:val="ListParagraph1"/>
              <w:numPr>
                <w:ilvl w:val="0"/>
                <w:numId w:val="1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Membina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jadual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dibangunkan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4212E49B" w14:textId="77777777" w:rsidR="000B2CEA" w:rsidRDefault="000B2CEA" w:rsidP="000B2CEA">
            <w:pPr>
              <w:pStyle w:val="ListParagraph1"/>
              <w:numPr>
                <w:ilvl w:val="0"/>
                <w:numId w:val="1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Menerangkan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pemilihan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atribut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69D8ECB7" w14:textId="77777777" w:rsidR="000B2CEA" w:rsidRDefault="000B2CEA" w:rsidP="000B2CEA">
            <w:pPr>
              <w:pStyle w:val="ListParagraph1"/>
              <w:numPr>
                <w:ilvl w:val="0"/>
                <w:numId w:val="1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Membina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maklumat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borang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mempunyai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fitur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pengesahan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</w:tc>
        <w:tc>
          <w:tcPr>
            <w:tcW w:w="4961" w:type="dxa"/>
          </w:tcPr>
          <w:p w14:paraId="41FE2396" w14:textId="77777777" w:rsidR="000B2CEA" w:rsidRDefault="000B2CEA" w:rsidP="000B2CEA">
            <w:pPr>
              <w:pStyle w:val="ListParagraph1"/>
              <w:numPr>
                <w:ilvl w:val="2"/>
                <w:numId w:val="19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Membina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jadual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berpandukan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skema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perisian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4DA81C0A" w14:textId="77777777" w:rsidR="000B2CEA" w:rsidRDefault="000B2CEA" w:rsidP="000B2CEA">
            <w:pPr>
              <w:pStyle w:val="ListParagraph1"/>
              <w:numPr>
                <w:ilvl w:val="2"/>
                <w:numId w:val="19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Mencipta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borang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berkaitan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kandungan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jadual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454890B6" w14:textId="77777777" w:rsidR="000B2CEA" w:rsidRDefault="000B2CEA" w:rsidP="000B2CEA">
            <w:pPr>
              <w:pStyle w:val="ListParagraph1"/>
              <w:numPr>
                <w:ilvl w:val="2"/>
                <w:numId w:val="19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Memasukkan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jadual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orang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0BE4713C" w14:textId="77777777" w:rsidR="000B2CEA" w:rsidRDefault="000B2CEA" w:rsidP="000B2CE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D8B97A" w14:textId="77777777" w:rsidR="000B2CEA" w:rsidRDefault="000B2CEA" w:rsidP="000B2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TP1-TP3</w:t>
            </w:r>
          </w:p>
        </w:tc>
        <w:tc>
          <w:tcPr>
            <w:tcW w:w="992" w:type="dxa"/>
            <w:vAlign w:val="center"/>
          </w:tcPr>
          <w:p w14:paraId="76505D60" w14:textId="77777777" w:rsidR="000B2CEA" w:rsidRDefault="000B2CEA" w:rsidP="000B2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EA" w14:paraId="5638953A" w14:textId="77777777">
        <w:tc>
          <w:tcPr>
            <w:tcW w:w="1722" w:type="dxa"/>
            <w:gridSpan w:val="2"/>
          </w:tcPr>
          <w:p w14:paraId="02509603" w14:textId="470120BF" w:rsidR="00360627" w:rsidRPr="00BB42FB" w:rsidRDefault="00360627" w:rsidP="0036062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6663EC">
              <w:rPr>
                <w:color w:val="000000" w:themeColor="text1"/>
                <w:u w:val="single"/>
              </w:rPr>
              <w:t>4</w:t>
            </w:r>
          </w:p>
          <w:p w14:paraId="6897B3B3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</w:p>
          <w:p w14:paraId="1ED5C63A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2274A4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E17BB0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52ED0B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5CC498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2B299C" w14:textId="77777777" w:rsidR="009C64AB" w:rsidRDefault="009C64AB" w:rsidP="009C64A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E100AC" w14:textId="131AB4B7" w:rsidR="00360627" w:rsidRPr="00BB42FB" w:rsidRDefault="00360627" w:rsidP="0036062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6663EC">
              <w:rPr>
                <w:color w:val="000000" w:themeColor="text1"/>
                <w:u w:val="single"/>
              </w:rPr>
              <w:t>5</w:t>
            </w:r>
          </w:p>
          <w:p w14:paraId="57E39F6C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</w:p>
          <w:p w14:paraId="5267E360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8ABE5A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B572CA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017F09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7332F9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0933AF" w14:textId="79A85565" w:rsidR="000B2CEA" w:rsidRPr="00D638FF" w:rsidRDefault="000B2CEA" w:rsidP="009C64A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47" w:type="dxa"/>
            <w:vMerge/>
          </w:tcPr>
          <w:p w14:paraId="0910C367" w14:textId="77777777" w:rsidR="000B2CEA" w:rsidRDefault="000B2CEA" w:rsidP="000B2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324FF96" w14:textId="77777777" w:rsidR="000B2CEA" w:rsidRDefault="000B2CEA" w:rsidP="000B2CEA">
            <w:pPr>
              <w:pStyle w:val="ListParagraph1"/>
              <w:numPr>
                <w:ilvl w:val="0"/>
                <w:numId w:val="1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Membina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 xml:space="preserve">query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laporan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tepat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menarik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permasalahan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diberi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1D6E0E09" w14:textId="77777777" w:rsidR="000B2CEA" w:rsidRDefault="000B2CEA" w:rsidP="000B2CE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</w:p>
          <w:p w14:paraId="221D425E" w14:textId="77777777" w:rsidR="000B2CEA" w:rsidRDefault="000B2CEA" w:rsidP="000B2CEA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787D47B" w14:textId="77777777" w:rsidR="000B2CEA" w:rsidRDefault="000B2CEA" w:rsidP="000B2CEA">
            <w:pPr>
              <w:pStyle w:val="ListParagraph1"/>
              <w:numPr>
                <w:ilvl w:val="2"/>
                <w:numId w:val="19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 xml:space="preserve">query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mendapatkan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semula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maklumat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diperlukan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daripada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10EF65B4" w14:textId="77777777" w:rsidR="000B2CEA" w:rsidRDefault="000B2CEA" w:rsidP="000B2CE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jadual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</w:p>
          <w:p w14:paraId="4B1D56E6" w14:textId="77777777" w:rsidR="000B2CEA" w:rsidRDefault="000B2CEA" w:rsidP="000B2CE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k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riteria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3F9B8B59" w14:textId="77777777" w:rsidR="000B2CEA" w:rsidRDefault="000B2CEA" w:rsidP="000B2CE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(ii)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dua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jadual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kriteria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4D3DAE59" w14:textId="77777777" w:rsidR="000B2CEA" w:rsidRDefault="000B2CEA" w:rsidP="000B2CEA">
            <w:pPr>
              <w:pStyle w:val="ListParagraph1"/>
              <w:numPr>
                <w:ilvl w:val="2"/>
                <w:numId w:val="19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Menjana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query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14:paraId="52565E14" w14:textId="77777777" w:rsidR="000B2CEA" w:rsidRDefault="000B2CEA" w:rsidP="000B2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TP4</w:t>
            </w:r>
          </w:p>
        </w:tc>
        <w:tc>
          <w:tcPr>
            <w:tcW w:w="992" w:type="dxa"/>
            <w:vAlign w:val="center"/>
          </w:tcPr>
          <w:p w14:paraId="5664059F" w14:textId="77777777" w:rsidR="000B2CEA" w:rsidRDefault="000B2CEA" w:rsidP="000B2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EA" w14:paraId="40FD73C6" w14:textId="77777777">
        <w:tc>
          <w:tcPr>
            <w:tcW w:w="1722" w:type="dxa"/>
            <w:gridSpan w:val="2"/>
          </w:tcPr>
          <w:p w14:paraId="549CA797" w14:textId="7084DC50" w:rsidR="00360627" w:rsidRDefault="00360627" w:rsidP="0036062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 w:rsidR="006663EC">
              <w:rPr>
                <w:color w:val="000000" w:themeColor="text1"/>
                <w:u w:val="single"/>
              </w:rPr>
              <w:t>6</w:t>
            </w:r>
          </w:p>
          <w:p w14:paraId="18D639C7" w14:textId="77777777" w:rsidR="00360627" w:rsidRPr="00BB42FB" w:rsidRDefault="00360627" w:rsidP="00360627">
            <w:pPr>
              <w:jc w:val="center"/>
              <w:rPr>
                <w:color w:val="000000" w:themeColor="text1"/>
                <w:u w:val="single"/>
              </w:rPr>
            </w:pPr>
          </w:p>
          <w:p w14:paraId="6D734CAD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516A53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8FE7D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F809DB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9EE78F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F12F52" w14:textId="402F6124" w:rsidR="000B2CEA" w:rsidRDefault="000B2CEA" w:rsidP="009C64A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7" w:type="dxa"/>
          </w:tcPr>
          <w:p w14:paraId="2EB133EF" w14:textId="77777777" w:rsidR="000B2CEA" w:rsidRDefault="000B2CEA" w:rsidP="000B2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F2214D0" w14:textId="77777777" w:rsidR="000B2CEA" w:rsidRDefault="000B2CEA" w:rsidP="000B2CEA">
            <w:pPr>
              <w:pStyle w:val="ListParagraph1"/>
              <w:numPr>
                <w:ilvl w:val="0"/>
                <w:numId w:val="1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bebas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ralat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mesra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pengguna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mendokumentasikan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situasi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diberi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39856A39" w14:textId="77777777" w:rsidR="000B2CEA" w:rsidRDefault="000B2CEA" w:rsidP="000B2CEA">
            <w:pPr>
              <w:pStyle w:val="ListParagraph1"/>
              <w:numPr>
                <w:ilvl w:val="0"/>
                <w:numId w:val="1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Mencipta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macro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baharu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memudahkan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lagi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pengguna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data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dibangunkan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4E48CD72" w14:textId="77777777" w:rsidR="000B2CEA" w:rsidRDefault="000B2CEA" w:rsidP="000B2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9FE65DB" w14:textId="77777777" w:rsidR="000B2CEA" w:rsidRDefault="000B2CEA" w:rsidP="000B2CEA">
            <w:pPr>
              <w:pStyle w:val="ListParagraph1"/>
              <w:numPr>
                <w:ilvl w:val="2"/>
                <w:numId w:val="19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maklumat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makro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menu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 xml:space="preserve">switchboard)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mengandungi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0F965B6D" w14:textId="77777777" w:rsidR="000B2CEA" w:rsidRDefault="000B2CEA" w:rsidP="000B2CEA">
            <w:pPr>
              <w:pStyle w:val="ListParagraph1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884" w:hanging="28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Borang</w:t>
            </w:r>
            <w:proofErr w:type="spellEnd"/>
          </w:p>
          <w:p w14:paraId="163E2869" w14:textId="77777777" w:rsidR="000B2CEA" w:rsidRDefault="000B2CEA" w:rsidP="000B2CE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(ii)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Laporan</w:t>
            </w:r>
            <w:proofErr w:type="spellEnd"/>
          </w:p>
          <w:p w14:paraId="69A10661" w14:textId="77777777" w:rsidR="000B2CEA" w:rsidRDefault="000B2CEA" w:rsidP="000B2CE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(iii)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Keluar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sistem</w:t>
            </w:r>
            <w:proofErr w:type="spellEnd"/>
          </w:p>
          <w:p w14:paraId="617EA6F4" w14:textId="77777777" w:rsidR="000B2CEA" w:rsidRDefault="000B2CEA" w:rsidP="000B2CEA">
            <w:pPr>
              <w:pStyle w:val="ListParagraph1"/>
              <w:numPr>
                <w:ilvl w:val="2"/>
                <w:numId w:val="19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Mendokumentasi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52D7D82C" w14:textId="77777777" w:rsidR="000B2CEA" w:rsidRDefault="000B2CEA" w:rsidP="000B2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8D01A7" w14:textId="77777777" w:rsidR="000B2CEA" w:rsidRDefault="000B2CEA" w:rsidP="000B2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TP5 &amp; TP6</w:t>
            </w:r>
          </w:p>
        </w:tc>
        <w:tc>
          <w:tcPr>
            <w:tcW w:w="992" w:type="dxa"/>
            <w:vAlign w:val="center"/>
          </w:tcPr>
          <w:p w14:paraId="65852C32" w14:textId="77777777" w:rsidR="000B2CEA" w:rsidRDefault="000B2CEA" w:rsidP="000B2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EA" w14:paraId="505CB61A" w14:textId="77777777">
        <w:tc>
          <w:tcPr>
            <w:tcW w:w="1722" w:type="dxa"/>
            <w:gridSpan w:val="2"/>
          </w:tcPr>
          <w:p w14:paraId="63EEC263" w14:textId="36D573A9" w:rsidR="00360627" w:rsidRPr="00BB42FB" w:rsidRDefault="00360627" w:rsidP="0036062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6663EC">
              <w:rPr>
                <w:color w:val="000000" w:themeColor="text1"/>
                <w:u w:val="single"/>
              </w:rPr>
              <w:t>7</w:t>
            </w:r>
          </w:p>
          <w:p w14:paraId="59A44048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42EEB7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CC8CD0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142F974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68B494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B44DD6" w14:textId="74AE75EC" w:rsidR="000B2CEA" w:rsidRDefault="000B2CEA" w:rsidP="009C6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14:paraId="571AC7E2" w14:textId="77777777" w:rsidR="000B2CEA" w:rsidRDefault="000B2CEA" w:rsidP="000B2CEA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2.4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4"/>
              </w:rPr>
              <w:t>PEMBANGUNAN</w:t>
            </w:r>
          </w:p>
          <w:p w14:paraId="39730B55" w14:textId="77777777" w:rsidR="000B2CEA" w:rsidRDefault="000B2CEA" w:rsidP="000B2CE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38"/>
              <w:rPr>
                <w:rFonts w:ascii="Times New Roman" w:eastAsia="Times New Roman" w:hAnsi="Times New Roman" w:cs="Times New Roman"/>
                <w:color w:val="0D0D0D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SISTEM</w:t>
            </w:r>
          </w:p>
          <w:p w14:paraId="0D869ABE" w14:textId="77777777" w:rsidR="000B2CEA" w:rsidRDefault="000B2CEA" w:rsidP="000B2CE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38"/>
              <w:rPr>
                <w:rFonts w:ascii="Times New Roman" w:eastAsia="Times New Roman" w:hAnsi="Times New Roman" w:cs="Times New Roman"/>
                <w:color w:val="0D0D0D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PANGKALAN DATA</w:t>
            </w:r>
          </w:p>
          <w:p w14:paraId="7FEB1CD9" w14:textId="77777777" w:rsidR="000B2CEA" w:rsidRDefault="000B2CEA" w:rsidP="000B2CE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38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PROJEK</w:t>
            </w:r>
          </w:p>
          <w:p w14:paraId="79BEA904" w14:textId="77777777" w:rsidR="000B2CEA" w:rsidRDefault="000B2CEA" w:rsidP="000B2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(4 MINGGU)</w:t>
            </w:r>
          </w:p>
        </w:tc>
        <w:tc>
          <w:tcPr>
            <w:tcW w:w="3828" w:type="dxa"/>
          </w:tcPr>
          <w:p w14:paraId="2266E5C8" w14:textId="77777777" w:rsidR="000B2CEA" w:rsidRDefault="000B2CEA" w:rsidP="000B2CE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</w:p>
          <w:p w14:paraId="6089EFB6" w14:textId="77777777" w:rsidR="000B2CEA" w:rsidRDefault="000B2CEA" w:rsidP="000B2CEA">
            <w:pPr>
              <w:pStyle w:val="ListParagraph1"/>
              <w:numPr>
                <w:ilvl w:val="0"/>
                <w:numId w:val="2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tanpa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 xml:space="preserve">primary key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dan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jadual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ternormal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26BE12F4" w14:textId="77777777" w:rsidR="000B2CEA" w:rsidRDefault="000B2CEA" w:rsidP="000B2CEA">
            <w:pPr>
              <w:pStyle w:val="ListParagraph1"/>
              <w:numPr>
                <w:ilvl w:val="0"/>
                <w:numId w:val="2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beserta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jadual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sekurang-kurangnya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2NF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64E9DB74" w14:textId="77777777" w:rsidR="000B2CEA" w:rsidRDefault="000B2CEA" w:rsidP="000B2CEA">
            <w:pPr>
              <w:pStyle w:val="ListParagraph1"/>
              <w:numPr>
                <w:ilvl w:val="0"/>
                <w:numId w:val="2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beserta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dokumentasi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proses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pernormalan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3NF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mengikut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kehendak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pengguna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7A94CF8C" w14:textId="77777777" w:rsidR="000B2CEA" w:rsidRDefault="000B2CEA" w:rsidP="000B2CEA">
            <w:pPr>
              <w:pStyle w:val="ListParagraph1"/>
              <w:numPr>
                <w:ilvl w:val="0"/>
                <w:numId w:val="2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  <w:lang w:val="en-US"/>
              </w:rPr>
              <w:t>…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tanpa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ralat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beserta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  <w:lang w:val="en-US"/>
              </w:rPr>
              <w:t xml:space="preserve"> d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okumentasi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menunjukkan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proses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pernormalan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3NF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mengikut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kehendak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pengguna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persembahan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sederhana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val="en-US"/>
              </w:rPr>
              <w:t>.</w:t>
            </w:r>
          </w:p>
          <w:p w14:paraId="39EB28F8" w14:textId="77777777" w:rsidR="000B2CEA" w:rsidRDefault="000B2CEA" w:rsidP="000B2CEA">
            <w:pPr>
              <w:pStyle w:val="ListParagraph1"/>
              <w:numPr>
                <w:ilvl w:val="0"/>
                <w:numId w:val="2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val="en-US"/>
              </w:rPr>
              <w:t xml:space="preserve">…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meyakinkan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0D8F765B" w14:textId="77777777" w:rsidR="000B2CEA" w:rsidRDefault="000B2CEA" w:rsidP="000B2CEA">
            <w:pPr>
              <w:pStyle w:val="ListParagraph1"/>
              <w:numPr>
                <w:ilvl w:val="0"/>
                <w:numId w:val="2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tanpa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ralat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yg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menarik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kreatif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beserta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dokumentasi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penghasilan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skema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3NF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merangkumi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rajah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perhubungan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entiti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(ERD)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yg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teratur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kemas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mengikut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kehendak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pengguna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persembahan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jelas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teratur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</w:tc>
        <w:tc>
          <w:tcPr>
            <w:tcW w:w="4961" w:type="dxa"/>
          </w:tcPr>
          <w:p w14:paraId="53BC46BE" w14:textId="77777777" w:rsidR="000B2CEA" w:rsidRDefault="000B2CEA" w:rsidP="000B2CEA">
            <w:pPr>
              <w:pStyle w:val="ListParagraph1"/>
              <w:numPr>
                <w:ilvl w:val="2"/>
                <w:numId w:val="2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sebuah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 yang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ternormal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78F2BE03" w14:textId="77777777" w:rsidR="000B2CEA" w:rsidRDefault="000B2CEA" w:rsidP="000B2CEA">
            <w:pPr>
              <w:pStyle w:val="ListParagraph1"/>
              <w:numPr>
                <w:ilvl w:val="2"/>
                <w:numId w:val="2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Membangunkan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muka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bergrafik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perisian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pembangunan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mengikut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SDLC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137074E0" w14:textId="77777777" w:rsidR="000B2CEA" w:rsidRDefault="000B2CEA" w:rsidP="000B2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406B8C" w14:textId="77777777" w:rsidR="000B2CEA" w:rsidRDefault="000B2CEA" w:rsidP="000B2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TP1 - TP6</w:t>
            </w:r>
          </w:p>
        </w:tc>
        <w:tc>
          <w:tcPr>
            <w:tcW w:w="992" w:type="dxa"/>
            <w:vAlign w:val="center"/>
          </w:tcPr>
          <w:p w14:paraId="2E6AC036" w14:textId="77777777" w:rsidR="000B2CEA" w:rsidRDefault="000B2CEA" w:rsidP="000B2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1E5" w14:paraId="41F7E7F5" w14:textId="77777777">
        <w:tc>
          <w:tcPr>
            <w:tcW w:w="15309" w:type="dxa"/>
            <w:gridSpan w:val="7"/>
            <w:shd w:val="clear" w:color="auto" w:fill="D9D9D9" w:themeFill="background1" w:themeFillShade="D9"/>
            <w:vAlign w:val="center"/>
          </w:tcPr>
          <w:p w14:paraId="0FC2DF29" w14:textId="77777777" w:rsidR="00C641E5" w:rsidRDefault="00F07677">
            <w:pPr>
              <w:spacing w:before="240" w:after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TAJUK 3.0 : INTERAKSI MANUSIA DENGAN KOMPUTER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(12 JAM - 4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minggu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641E5" w14:paraId="68C0F847" w14:textId="77777777">
        <w:tc>
          <w:tcPr>
            <w:tcW w:w="1722" w:type="dxa"/>
            <w:gridSpan w:val="2"/>
            <w:shd w:val="clear" w:color="auto" w:fill="D9D9D9" w:themeFill="background1" w:themeFillShade="D9"/>
            <w:vAlign w:val="center"/>
          </w:tcPr>
          <w:p w14:paraId="5E8A8775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MINGGU</w:t>
            </w:r>
          </w:p>
        </w:tc>
        <w:tc>
          <w:tcPr>
            <w:tcW w:w="2247" w:type="dxa"/>
            <w:shd w:val="clear" w:color="auto" w:fill="D9D9D9" w:themeFill="background1" w:themeFillShade="D9"/>
            <w:vAlign w:val="center"/>
          </w:tcPr>
          <w:p w14:paraId="037B6B19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STANDARD KANDUNGAN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30C85E86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KEMAHIRAN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11DEF640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STANDARD PEMBELAJARAN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199B83D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STANDARD PRESTASI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13DBE78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360627" w14:paraId="0C1BC9A9" w14:textId="77777777">
        <w:tc>
          <w:tcPr>
            <w:tcW w:w="1722" w:type="dxa"/>
            <w:gridSpan w:val="2"/>
          </w:tcPr>
          <w:p w14:paraId="2998ABB0" w14:textId="132ED2D3" w:rsidR="00360627" w:rsidRDefault="00360627" w:rsidP="0036062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6663EC">
              <w:rPr>
                <w:color w:val="000000" w:themeColor="text1"/>
                <w:u w:val="single"/>
              </w:rPr>
              <w:t>8</w:t>
            </w:r>
          </w:p>
          <w:p w14:paraId="60FF39C1" w14:textId="77777777" w:rsidR="00360627" w:rsidRPr="00BB42FB" w:rsidRDefault="00360627" w:rsidP="00360627">
            <w:pPr>
              <w:jc w:val="center"/>
              <w:rPr>
                <w:color w:val="000000" w:themeColor="text1"/>
                <w:u w:val="single"/>
              </w:rPr>
            </w:pPr>
          </w:p>
          <w:p w14:paraId="3A579182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75ED63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20BB8A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9C78F65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D515F7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A1DAD6" w14:textId="05B91CF6" w:rsidR="00360627" w:rsidRDefault="00360627" w:rsidP="003606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7" w:type="dxa"/>
          </w:tcPr>
          <w:p w14:paraId="43550262" w14:textId="77777777" w:rsidR="00360627" w:rsidRDefault="00360627" w:rsidP="0036062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3.1 REKABENTUK</w:t>
            </w:r>
          </w:p>
          <w:p w14:paraId="2F493DBF" w14:textId="77777777" w:rsidR="00360627" w:rsidRDefault="00360627" w:rsidP="0036062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INTERAKSI</w:t>
            </w:r>
          </w:p>
          <w:p w14:paraId="27D2A18E" w14:textId="77777777" w:rsidR="00360627" w:rsidRDefault="00360627" w:rsidP="00360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(2 MINGGU)</w:t>
            </w:r>
          </w:p>
        </w:tc>
        <w:tc>
          <w:tcPr>
            <w:tcW w:w="3828" w:type="dxa"/>
          </w:tcPr>
          <w:p w14:paraId="568C7DE8" w14:textId="77777777" w:rsidR="00360627" w:rsidRDefault="00360627" w:rsidP="00360627">
            <w:pPr>
              <w:pStyle w:val="ListParagraph1"/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Menyenaraikan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prinsip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asas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interaktif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digunakan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>.</w:t>
            </w:r>
          </w:p>
          <w:p w14:paraId="66C70565" w14:textId="77777777" w:rsidR="00360627" w:rsidRDefault="00360627" w:rsidP="00360627">
            <w:pPr>
              <w:pStyle w:val="ListParagraph1"/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Menerangkan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kepentingan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prinsip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asas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pembangunan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>.</w:t>
            </w:r>
          </w:p>
          <w:p w14:paraId="7C26E4E8" w14:textId="77777777" w:rsidR="00360627" w:rsidRDefault="00360627" w:rsidP="00360627">
            <w:pPr>
              <w:pStyle w:val="ListParagraph1"/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prinsip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asas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interaktif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membangunkan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>.</w:t>
            </w:r>
          </w:p>
        </w:tc>
        <w:tc>
          <w:tcPr>
            <w:tcW w:w="4961" w:type="dxa"/>
          </w:tcPr>
          <w:p w14:paraId="7B2883BA" w14:textId="77777777" w:rsidR="00360627" w:rsidRDefault="00360627" w:rsidP="00360627">
            <w:pPr>
              <w:pStyle w:val="ListParagraph1"/>
              <w:numPr>
                <w:ilvl w:val="2"/>
                <w:numId w:val="2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Mengkaji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keperluan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interaksi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manusia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komputer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5C5262B1" w14:textId="77777777" w:rsidR="00360627" w:rsidRDefault="00360627" w:rsidP="00360627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</w:p>
          <w:p w14:paraId="5FA0FE56" w14:textId="77777777" w:rsidR="00360627" w:rsidRDefault="00360627" w:rsidP="00360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4A0182" w14:textId="77777777" w:rsidR="00360627" w:rsidRDefault="00360627" w:rsidP="00360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TP1 – TP3</w:t>
            </w:r>
          </w:p>
        </w:tc>
        <w:tc>
          <w:tcPr>
            <w:tcW w:w="992" w:type="dxa"/>
            <w:vAlign w:val="center"/>
          </w:tcPr>
          <w:p w14:paraId="3828B104" w14:textId="77777777" w:rsidR="00360627" w:rsidRDefault="00360627" w:rsidP="00360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627" w14:paraId="02C99DF0" w14:textId="77777777">
        <w:tc>
          <w:tcPr>
            <w:tcW w:w="1722" w:type="dxa"/>
            <w:gridSpan w:val="2"/>
          </w:tcPr>
          <w:p w14:paraId="7A6E38A3" w14:textId="5FBC71C9" w:rsidR="00360627" w:rsidRPr="00BB42FB" w:rsidRDefault="00360627" w:rsidP="0036062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6663EC">
              <w:rPr>
                <w:color w:val="000000" w:themeColor="text1"/>
                <w:u w:val="single"/>
              </w:rPr>
              <w:t>9</w:t>
            </w:r>
          </w:p>
          <w:p w14:paraId="717FC125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</w:p>
          <w:p w14:paraId="4D219310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13B8F0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AA86C9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8019E52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236657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A398B9" w14:textId="44B8A3BC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47" w:type="dxa"/>
          </w:tcPr>
          <w:p w14:paraId="1926D05E" w14:textId="77777777" w:rsidR="00360627" w:rsidRDefault="00360627" w:rsidP="00360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11473DA" w14:textId="77777777" w:rsidR="00360627" w:rsidRDefault="00360627" w:rsidP="00360627">
            <w:pPr>
              <w:pStyle w:val="ListParagraph1"/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Membuat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samada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yang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dibangunkan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memenuhi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tujuan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prinsip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asas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interaktif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>.</w:t>
            </w:r>
          </w:p>
          <w:p w14:paraId="08AD3389" w14:textId="77777777" w:rsidR="00360627" w:rsidRDefault="00360627" w:rsidP="00360627">
            <w:pPr>
              <w:pStyle w:val="ListParagraph1"/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lastRenderedPageBreak/>
              <w:t>Membuat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perbandingan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beberapa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prinsip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asas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interaktif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menyatakan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kesesuaian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penggunaan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setiap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>.</w:t>
            </w:r>
          </w:p>
          <w:p w14:paraId="779ED13B" w14:textId="77777777" w:rsidR="00360627" w:rsidRDefault="00360627" w:rsidP="00360627">
            <w:pPr>
              <w:pStyle w:val="ListParagraph1"/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Mencadangkan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penambahbaikan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prinsip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asas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interaktif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yang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digunakan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>.</w:t>
            </w:r>
          </w:p>
        </w:tc>
        <w:tc>
          <w:tcPr>
            <w:tcW w:w="4961" w:type="dxa"/>
          </w:tcPr>
          <w:p w14:paraId="22CDAE32" w14:textId="77777777" w:rsidR="00360627" w:rsidRDefault="00360627" w:rsidP="00360627">
            <w:pPr>
              <w:pStyle w:val="ListParagraph1"/>
              <w:numPr>
                <w:ilvl w:val="2"/>
                <w:numId w:val="2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Menilai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interaktif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prinsip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asas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interaktif</w:t>
            </w:r>
            <w:proofErr w:type="spellEnd"/>
          </w:p>
          <w:p w14:paraId="47A089A8" w14:textId="77777777" w:rsidR="00360627" w:rsidRDefault="00360627" w:rsidP="00360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CDD588" w14:textId="77777777" w:rsidR="00360627" w:rsidRDefault="00360627" w:rsidP="00360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TP4 – TP6</w:t>
            </w:r>
          </w:p>
        </w:tc>
        <w:tc>
          <w:tcPr>
            <w:tcW w:w="992" w:type="dxa"/>
            <w:vAlign w:val="center"/>
          </w:tcPr>
          <w:p w14:paraId="1785CB01" w14:textId="77777777" w:rsidR="00360627" w:rsidRDefault="00360627" w:rsidP="00360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627" w14:paraId="2011971A" w14:textId="77777777">
        <w:tc>
          <w:tcPr>
            <w:tcW w:w="1722" w:type="dxa"/>
            <w:gridSpan w:val="2"/>
          </w:tcPr>
          <w:p w14:paraId="77E9A6C7" w14:textId="6CE162E0" w:rsidR="00360627" w:rsidRPr="00BB42FB" w:rsidRDefault="00360627" w:rsidP="0036062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6663EC">
              <w:rPr>
                <w:color w:val="000000" w:themeColor="text1"/>
                <w:u w:val="single"/>
              </w:rPr>
              <w:t>40</w:t>
            </w:r>
          </w:p>
          <w:p w14:paraId="59B0243E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</w:p>
          <w:p w14:paraId="556B336B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A061FF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DC2A1B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485009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33376C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FF9495" w14:textId="1619D413" w:rsidR="00360627" w:rsidRDefault="00360627" w:rsidP="003606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7" w:type="dxa"/>
          </w:tcPr>
          <w:p w14:paraId="77F3E899" w14:textId="77777777" w:rsidR="00360627" w:rsidRDefault="00360627" w:rsidP="0036062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3.2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PAPARAN </w:t>
            </w:r>
          </w:p>
          <w:p w14:paraId="632F38EE" w14:textId="77777777" w:rsidR="00360627" w:rsidRDefault="00360627" w:rsidP="0036062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="438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DAN REKA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 </w:t>
            </w:r>
          </w:p>
          <w:p w14:paraId="25A7EC56" w14:textId="77777777" w:rsidR="00360627" w:rsidRDefault="00360627" w:rsidP="0036062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="438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BENTUK</w:t>
            </w:r>
          </w:p>
          <w:p w14:paraId="36226BF8" w14:textId="77777777" w:rsidR="00360627" w:rsidRDefault="00360627" w:rsidP="0036062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="438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SKRIN</w:t>
            </w:r>
          </w:p>
          <w:p w14:paraId="6194E2EE" w14:textId="77777777" w:rsidR="00360627" w:rsidRDefault="00360627" w:rsidP="00360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(2 MINGGU)</w:t>
            </w:r>
          </w:p>
        </w:tc>
        <w:tc>
          <w:tcPr>
            <w:tcW w:w="3828" w:type="dxa"/>
          </w:tcPr>
          <w:p w14:paraId="27D2BC7F" w14:textId="77777777" w:rsidR="00360627" w:rsidRDefault="00360627" w:rsidP="00360627">
            <w:pPr>
              <w:pStyle w:val="ListParagraph1"/>
              <w:numPr>
                <w:ilvl w:val="0"/>
                <w:numId w:val="2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Menyatakan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proses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interaksi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dibangunkan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>.</w:t>
            </w:r>
          </w:p>
          <w:p w14:paraId="5A962D86" w14:textId="77777777" w:rsidR="00360627" w:rsidRDefault="00360627" w:rsidP="00360627">
            <w:pPr>
              <w:pStyle w:val="ListParagraph1"/>
              <w:numPr>
                <w:ilvl w:val="0"/>
                <w:numId w:val="2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Menerangkan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proses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interaksi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kriteria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utama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membina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instrumen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paparan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skrin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>.</w:t>
            </w:r>
          </w:p>
          <w:p w14:paraId="4E5D6244" w14:textId="77777777" w:rsidR="00360627" w:rsidRDefault="00360627" w:rsidP="00360627">
            <w:pPr>
              <w:pStyle w:val="ListParagraph1"/>
              <w:numPr>
                <w:ilvl w:val="0"/>
                <w:numId w:val="2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Membina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instrumen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paparan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skrin</w:t>
            </w:r>
            <w:proofErr w:type="spellEnd"/>
          </w:p>
          <w:p w14:paraId="6F8FBCD1" w14:textId="77777777" w:rsidR="00360627" w:rsidRDefault="00360627" w:rsidP="00360627">
            <w:pPr>
              <w:pStyle w:val="ListParagraph1"/>
              <w:numPr>
                <w:ilvl w:val="0"/>
                <w:numId w:val="2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Menguji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paparan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skrin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pada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prototaip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samada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menepati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instrumen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>.</w:t>
            </w:r>
          </w:p>
          <w:p w14:paraId="784B9043" w14:textId="77777777" w:rsidR="00360627" w:rsidRDefault="00360627" w:rsidP="00360627">
            <w:pPr>
              <w:pStyle w:val="ListParagraph1"/>
              <w:numPr>
                <w:ilvl w:val="0"/>
                <w:numId w:val="2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Menilai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samada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paparan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skrin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dipilih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memenuhi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instrumen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>&amp; m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encadangkan</w:t>
            </w:r>
            <w:proofErr w:type="spellEnd"/>
          </w:p>
          <w:p w14:paraId="05EA61BD" w14:textId="77777777" w:rsidR="00360627" w:rsidRDefault="00360627" w:rsidP="00360627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penambahbaikan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>.</w:t>
            </w:r>
          </w:p>
          <w:p w14:paraId="0BB44BD5" w14:textId="77777777" w:rsidR="00360627" w:rsidRDefault="00360627" w:rsidP="00360627">
            <w:pPr>
              <w:pStyle w:val="ListParagraph1"/>
              <w:numPr>
                <w:ilvl w:val="0"/>
                <w:numId w:val="2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prototaip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proses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interaksi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lastRenderedPageBreak/>
              <w:t>memenuhi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instumen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>.</w:t>
            </w:r>
          </w:p>
          <w:p w14:paraId="1ECDD863" w14:textId="77777777" w:rsidR="00360627" w:rsidRDefault="00360627" w:rsidP="00360627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1" w:type="dxa"/>
          </w:tcPr>
          <w:p w14:paraId="59F315AC" w14:textId="77777777" w:rsidR="00360627" w:rsidRDefault="00360627" w:rsidP="00360627">
            <w:pPr>
              <w:pStyle w:val="ListParagraph1"/>
              <w:numPr>
                <w:ilvl w:val="2"/>
                <w:numId w:val="2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Mengaplikasi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interaksi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dibangunkan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5D933ACE" w14:textId="77777777" w:rsidR="00360627" w:rsidRDefault="00360627" w:rsidP="00360627">
            <w:pPr>
              <w:pStyle w:val="ListParagraph1"/>
              <w:numPr>
                <w:ilvl w:val="2"/>
                <w:numId w:val="2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prototaip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skrin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7443CA13" w14:textId="77777777" w:rsidR="00360627" w:rsidRDefault="00360627" w:rsidP="00360627">
            <w:pPr>
              <w:pStyle w:val="ListParagraph1"/>
              <w:numPr>
                <w:ilvl w:val="2"/>
                <w:numId w:val="2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Membincangkan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kuantitatif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rekabentuk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skrin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14:paraId="67AC218D" w14:textId="77777777" w:rsidR="00360627" w:rsidRDefault="00360627" w:rsidP="00360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TP1 – TP6</w:t>
            </w:r>
          </w:p>
        </w:tc>
        <w:tc>
          <w:tcPr>
            <w:tcW w:w="992" w:type="dxa"/>
          </w:tcPr>
          <w:p w14:paraId="519018BB" w14:textId="77777777" w:rsidR="00360627" w:rsidRDefault="00360627" w:rsidP="00360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DE79C4" w14:textId="77777777" w:rsidR="00C641E5" w:rsidRDefault="00C641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bscript"/>
        </w:rPr>
      </w:pPr>
    </w:p>
    <w:p w14:paraId="3AF22C52" w14:textId="77777777" w:rsidR="00C641E5" w:rsidRDefault="00C641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bscript"/>
        </w:rPr>
      </w:pPr>
    </w:p>
    <w:p w14:paraId="779B10A4" w14:textId="77777777" w:rsidR="00C641E5" w:rsidRDefault="00C641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bscript"/>
        </w:rPr>
      </w:pPr>
    </w:p>
    <w:p w14:paraId="12DA4F07" w14:textId="77777777" w:rsidR="00C641E5" w:rsidRDefault="00C641E5">
      <w:pPr>
        <w:tabs>
          <w:tab w:val="left" w:pos="1100"/>
        </w:tabs>
        <w:rPr>
          <w:rFonts w:ascii="Times New Roman" w:hAnsi="Times New Roman" w:cs="Times New Roman"/>
          <w:sz w:val="24"/>
          <w:szCs w:val="24"/>
        </w:rPr>
      </w:pPr>
    </w:p>
    <w:sectPr w:rsidR="00C641E5">
      <w:footerReference w:type="default" r:id="rId8"/>
      <w:pgSz w:w="16838" w:h="11906" w:orient="landscape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F82C3" w14:textId="77777777" w:rsidR="00D1390B" w:rsidRDefault="00D1390B">
      <w:pPr>
        <w:spacing w:after="0" w:line="240" w:lineRule="auto"/>
      </w:pPr>
      <w:r>
        <w:separator/>
      </w:r>
    </w:p>
  </w:endnote>
  <w:endnote w:type="continuationSeparator" w:id="0">
    <w:p w14:paraId="33F5800A" w14:textId="77777777" w:rsidR="00D1390B" w:rsidRDefault="00D13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4532056"/>
    </w:sdtPr>
    <w:sdtContent>
      <w:p w14:paraId="2BEF0C63" w14:textId="77777777" w:rsidR="00C641E5" w:rsidRDefault="00F076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0CBB0391" w14:textId="77777777" w:rsidR="00C641E5" w:rsidRDefault="00C64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9FA82" w14:textId="77777777" w:rsidR="00D1390B" w:rsidRDefault="00D1390B">
      <w:pPr>
        <w:spacing w:after="0" w:line="240" w:lineRule="auto"/>
      </w:pPr>
      <w:r>
        <w:separator/>
      </w:r>
    </w:p>
  </w:footnote>
  <w:footnote w:type="continuationSeparator" w:id="0">
    <w:p w14:paraId="122788BD" w14:textId="77777777" w:rsidR="00D1390B" w:rsidRDefault="00D13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855F9"/>
    <w:multiLevelType w:val="multilevel"/>
    <w:tmpl w:val="02D855F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991B5E"/>
    <w:multiLevelType w:val="multilevel"/>
    <w:tmpl w:val="04991B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18512C"/>
    <w:multiLevelType w:val="multilevel"/>
    <w:tmpl w:val="071851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94A51"/>
    <w:multiLevelType w:val="multilevel"/>
    <w:tmpl w:val="0D494A5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7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C0404FD"/>
    <w:multiLevelType w:val="multilevel"/>
    <w:tmpl w:val="1C0404F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B1561"/>
    <w:multiLevelType w:val="multilevel"/>
    <w:tmpl w:val="235B156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6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6F65D1A"/>
    <w:multiLevelType w:val="multilevel"/>
    <w:tmpl w:val="26F65D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479B1"/>
    <w:multiLevelType w:val="multilevel"/>
    <w:tmpl w:val="288479B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CDB0EA8"/>
    <w:multiLevelType w:val="multilevel"/>
    <w:tmpl w:val="2CDB0E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95682"/>
    <w:multiLevelType w:val="multilevel"/>
    <w:tmpl w:val="2E9956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91067"/>
    <w:multiLevelType w:val="multilevel"/>
    <w:tmpl w:val="2FB9106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156A3"/>
    <w:multiLevelType w:val="multilevel"/>
    <w:tmpl w:val="30F156A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CAA0651"/>
    <w:multiLevelType w:val="multilevel"/>
    <w:tmpl w:val="3CAA065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3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CFC4A42"/>
    <w:multiLevelType w:val="multilevel"/>
    <w:tmpl w:val="3CFC4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4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6100759"/>
    <w:multiLevelType w:val="multilevel"/>
    <w:tmpl w:val="461007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F4A26"/>
    <w:multiLevelType w:val="multilevel"/>
    <w:tmpl w:val="4E5F4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B52B9"/>
    <w:multiLevelType w:val="multilevel"/>
    <w:tmpl w:val="51FB52B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454529C"/>
    <w:multiLevelType w:val="multilevel"/>
    <w:tmpl w:val="545452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3163A"/>
    <w:multiLevelType w:val="multilevel"/>
    <w:tmpl w:val="57C3163A"/>
    <w:lvl w:ilvl="0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A2746E9"/>
    <w:multiLevelType w:val="multilevel"/>
    <w:tmpl w:val="5A2746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DE316FA"/>
    <w:multiLevelType w:val="multilevel"/>
    <w:tmpl w:val="5DE31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08A6B35"/>
    <w:multiLevelType w:val="multilevel"/>
    <w:tmpl w:val="608A6B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4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1511D86"/>
    <w:multiLevelType w:val="multilevel"/>
    <w:tmpl w:val="61511D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D6E20"/>
    <w:multiLevelType w:val="multilevel"/>
    <w:tmpl w:val="663D6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8430E75"/>
    <w:multiLevelType w:val="multilevel"/>
    <w:tmpl w:val="68430E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17D62"/>
    <w:multiLevelType w:val="multilevel"/>
    <w:tmpl w:val="6FD17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5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20668248">
    <w:abstractNumId w:val="1"/>
  </w:num>
  <w:num w:numId="2" w16cid:durableId="175269328">
    <w:abstractNumId w:val="17"/>
  </w:num>
  <w:num w:numId="3" w16cid:durableId="486016431">
    <w:abstractNumId w:val="7"/>
  </w:num>
  <w:num w:numId="4" w16cid:durableId="864751770">
    <w:abstractNumId w:val="22"/>
  </w:num>
  <w:num w:numId="5" w16cid:durableId="594872282">
    <w:abstractNumId w:val="23"/>
  </w:num>
  <w:num w:numId="6" w16cid:durableId="1288582704">
    <w:abstractNumId w:val="2"/>
  </w:num>
  <w:num w:numId="7" w16cid:durableId="1376661310">
    <w:abstractNumId w:val="19"/>
  </w:num>
  <w:num w:numId="8" w16cid:durableId="776829459">
    <w:abstractNumId w:val="14"/>
  </w:num>
  <w:num w:numId="9" w16cid:durableId="1685135183">
    <w:abstractNumId w:val="13"/>
  </w:num>
  <w:num w:numId="10" w16cid:durableId="2039893045">
    <w:abstractNumId w:val="6"/>
  </w:num>
  <w:num w:numId="11" w16cid:durableId="1089812207">
    <w:abstractNumId w:val="25"/>
  </w:num>
  <w:num w:numId="12" w16cid:durableId="637536296">
    <w:abstractNumId w:val="8"/>
  </w:num>
  <w:num w:numId="13" w16cid:durableId="456994515">
    <w:abstractNumId w:val="5"/>
  </w:num>
  <w:num w:numId="14" w16cid:durableId="177500270">
    <w:abstractNumId w:val="3"/>
  </w:num>
  <w:num w:numId="15" w16cid:durableId="308246334">
    <w:abstractNumId w:val="10"/>
  </w:num>
  <w:num w:numId="16" w16cid:durableId="1853838645">
    <w:abstractNumId w:val="16"/>
  </w:num>
  <w:num w:numId="17" w16cid:durableId="769545356">
    <w:abstractNumId w:val="0"/>
  </w:num>
  <w:num w:numId="18" w16cid:durableId="420298159">
    <w:abstractNumId w:val="15"/>
  </w:num>
  <w:num w:numId="19" w16cid:durableId="1993485032">
    <w:abstractNumId w:val="12"/>
  </w:num>
  <w:num w:numId="20" w16cid:durableId="1312903191">
    <w:abstractNumId w:val="18"/>
  </w:num>
  <w:num w:numId="21" w16cid:durableId="1847940838">
    <w:abstractNumId w:val="4"/>
  </w:num>
  <w:num w:numId="22" w16cid:durableId="931009690">
    <w:abstractNumId w:val="21"/>
  </w:num>
  <w:num w:numId="23" w16cid:durableId="1705252544">
    <w:abstractNumId w:val="9"/>
  </w:num>
  <w:num w:numId="24" w16cid:durableId="720904290">
    <w:abstractNumId w:val="20"/>
  </w:num>
  <w:num w:numId="25" w16cid:durableId="1836453638">
    <w:abstractNumId w:val="24"/>
  </w:num>
  <w:num w:numId="26" w16cid:durableId="17775579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E15"/>
    <w:rsid w:val="00027126"/>
    <w:rsid w:val="0003255C"/>
    <w:rsid w:val="00041680"/>
    <w:rsid w:val="00061740"/>
    <w:rsid w:val="00097089"/>
    <w:rsid w:val="000B20E6"/>
    <w:rsid w:val="000B2CEA"/>
    <w:rsid w:val="000C4C43"/>
    <w:rsid w:val="000D763E"/>
    <w:rsid w:val="000E4F82"/>
    <w:rsid w:val="00175A3D"/>
    <w:rsid w:val="00183C53"/>
    <w:rsid w:val="001879B4"/>
    <w:rsid w:val="00191E93"/>
    <w:rsid w:val="00193C3E"/>
    <w:rsid w:val="001E3B73"/>
    <w:rsid w:val="0020203B"/>
    <w:rsid w:val="002046C0"/>
    <w:rsid w:val="00236E88"/>
    <w:rsid w:val="00237DCE"/>
    <w:rsid w:val="00240178"/>
    <w:rsid w:val="00240D2D"/>
    <w:rsid w:val="0024227B"/>
    <w:rsid w:val="002445A1"/>
    <w:rsid w:val="00264E2E"/>
    <w:rsid w:val="0026531B"/>
    <w:rsid w:val="00267EE7"/>
    <w:rsid w:val="00280D7B"/>
    <w:rsid w:val="002845A3"/>
    <w:rsid w:val="00295AF6"/>
    <w:rsid w:val="002A120D"/>
    <w:rsid w:val="002B4BCE"/>
    <w:rsid w:val="002D42A5"/>
    <w:rsid w:val="002E3550"/>
    <w:rsid w:val="002E68EE"/>
    <w:rsid w:val="003074C0"/>
    <w:rsid w:val="00320638"/>
    <w:rsid w:val="00326A74"/>
    <w:rsid w:val="00344E15"/>
    <w:rsid w:val="00360627"/>
    <w:rsid w:val="0036390E"/>
    <w:rsid w:val="0039241C"/>
    <w:rsid w:val="00396859"/>
    <w:rsid w:val="003A3C77"/>
    <w:rsid w:val="003B5936"/>
    <w:rsid w:val="003C694A"/>
    <w:rsid w:val="003D3F35"/>
    <w:rsid w:val="003E1680"/>
    <w:rsid w:val="0044054D"/>
    <w:rsid w:val="00482853"/>
    <w:rsid w:val="004C06B9"/>
    <w:rsid w:val="004F0ECA"/>
    <w:rsid w:val="004F510D"/>
    <w:rsid w:val="00502255"/>
    <w:rsid w:val="00502623"/>
    <w:rsid w:val="005265BA"/>
    <w:rsid w:val="00534C0E"/>
    <w:rsid w:val="00535B2A"/>
    <w:rsid w:val="00545582"/>
    <w:rsid w:val="0056510D"/>
    <w:rsid w:val="00585E2E"/>
    <w:rsid w:val="005A099D"/>
    <w:rsid w:val="00614C90"/>
    <w:rsid w:val="006235A5"/>
    <w:rsid w:val="00660401"/>
    <w:rsid w:val="0066500A"/>
    <w:rsid w:val="006663EC"/>
    <w:rsid w:val="006B44EB"/>
    <w:rsid w:val="006D4EFB"/>
    <w:rsid w:val="007113C2"/>
    <w:rsid w:val="00714ABB"/>
    <w:rsid w:val="00735AC1"/>
    <w:rsid w:val="00753CC6"/>
    <w:rsid w:val="00765AFB"/>
    <w:rsid w:val="00791614"/>
    <w:rsid w:val="007A0AC0"/>
    <w:rsid w:val="007B67F2"/>
    <w:rsid w:val="007C581E"/>
    <w:rsid w:val="007D3134"/>
    <w:rsid w:val="007D4A91"/>
    <w:rsid w:val="007E1D02"/>
    <w:rsid w:val="007F19A3"/>
    <w:rsid w:val="00817C74"/>
    <w:rsid w:val="0082142C"/>
    <w:rsid w:val="008556E3"/>
    <w:rsid w:val="00866393"/>
    <w:rsid w:val="008C2C19"/>
    <w:rsid w:val="008E4B51"/>
    <w:rsid w:val="008E5C92"/>
    <w:rsid w:val="008F3AE0"/>
    <w:rsid w:val="00937487"/>
    <w:rsid w:val="009433E8"/>
    <w:rsid w:val="00967714"/>
    <w:rsid w:val="009719B3"/>
    <w:rsid w:val="0098046E"/>
    <w:rsid w:val="00981380"/>
    <w:rsid w:val="009A3A7B"/>
    <w:rsid w:val="009B0515"/>
    <w:rsid w:val="009C64AB"/>
    <w:rsid w:val="00A03AA5"/>
    <w:rsid w:val="00A10A79"/>
    <w:rsid w:val="00A120F0"/>
    <w:rsid w:val="00A44ADD"/>
    <w:rsid w:val="00A56040"/>
    <w:rsid w:val="00A66712"/>
    <w:rsid w:val="00AA38DD"/>
    <w:rsid w:val="00AE001B"/>
    <w:rsid w:val="00B077B7"/>
    <w:rsid w:val="00B3447F"/>
    <w:rsid w:val="00BC7FAA"/>
    <w:rsid w:val="00BF5C04"/>
    <w:rsid w:val="00C34214"/>
    <w:rsid w:val="00C641E5"/>
    <w:rsid w:val="00CC5BE7"/>
    <w:rsid w:val="00CE23B0"/>
    <w:rsid w:val="00CE6E2B"/>
    <w:rsid w:val="00CF4686"/>
    <w:rsid w:val="00D03B60"/>
    <w:rsid w:val="00D1390B"/>
    <w:rsid w:val="00D16613"/>
    <w:rsid w:val="00D2142C"/>
    <w:rsid w:val="00D63C58"/>
    <w:rsid w:val="00D716E2"/>
    <w:rsid w:val="00D779F8"/>
    <w:rsid w:val="00DB1C93"/>
    <w:rsid w:val="00DE698A"/>
    <w:rsid w:val="00E03281"/>
    <w:rsid w:val="00E03395"/>
    <w:rsid w:val="00E375F5"/>
    <w:rsid w:val="00E40DD9"/>
    <w:rsid w:val="00E74EA9"/>
    <w:rsid w:val="00E92515"/>
    <w:rsid w:val="00ED520E"/>
    <w:rsid w:val="00EE6E5C"/>
    <w:rsid w:val="00EE7F8A"/>
    <w:rsid w:val="00EF3FEC"/>
    <w:rsid w:val="00F07677"/>
    <w:rsid w:val="00F21BB8"/>
    <w:rsid w:val="00F61EED"/>
    <w:rsid w:val="00F61F66"/>
    <w:rsid w:val="00F74049"/>
    <w:rsid w:val="00FA21E0"/>
    <w:rsid w:val="00FB2C9E"/>
    <w:rsid w:val="00FC21F0"/>
    <w:rsid w:val="00FD6CC7"/>
    <w:rsid w:val="00FF0B81"/>
    <w:rsid w:val="5F2E11CB"/>
    <w:rsid w:val="6A55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F2929"/>
  <w15:docId w15:val="{2512F798-543E-7A45-9DA6-A2774EB0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24</Pages>
  <Words>2652</Words>
  <Characters>15121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stars</dc:creator>
  <cp:lastModifiedBy>cgmuhaimin25</cp:lastModifiedBy>
  <cp:revision>17</cp:revision>
  <dcterms:created xsi:type="dcterms:W3CDTF">2016-12-28T13:59:00Z</dcterms:created>
  <dcterms:modified xsi:type="dcterms:W3CDTF">2025-11-29T15:59:00Z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