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38B2C" w14:textId="77777777" w:rsidR="00EE7F8A" w:rsidRPr="00DA7DC6" w:rsidRDefault="00EE7F8A" w:rsidP="00EE7F8A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3CEDF37" w14:textId="221F385A" w:rsidR="00EE7F8A" w:rsidRPr="00D6634D" w:rsidRDefault="00EE7F8A" w:rsidP="00EE7F8A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4F510D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2561EB8" w14:textId="22C1A625" w:rsidR="00EE7F8A" w:rsidRDefault="00EE7F8A" w:rsidP="00EE7F8A">
      <w:pPr>
        <w:jc w:val="center"/>
        <w:rPr>
          <w:rFonts w:ascii="Arial" w:hAnsi="Arial" w:cs="Arial"/>
          <w:sz w:val="18"/>
          <w:szCs w:val="18"/>
        </w:rPr>
      </w:pPr>
    </w:p>
    <w:p w14:paraId="070E0192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546051EC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6E5A2BC7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1FE66C93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61364C0C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3DB3A311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644B953B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646638C5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57F859A8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73835E6B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10FBE601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4C206A56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0FCDD310" w14:textId="77777777" w:rsidR="004F510D" w:rsidRDefault="004F510D" w:rsidP="00EE7F8A">
      <w:pPr>
        <w:jc w:val="center"/>
        <w:rPr>
          <w:rFonts w:ascii="Arial" w:hAnsi="Arial" w:cs="Arial"/>
          <w:sz w:val="18"/>
          <w:szCs w:val="18"/>
        </w:rPr>
      </w:pPr>
    </w:p>
    <w:p w14:paraId="30222011" w14:textId="77777777" w:rsidR="002A120D" w:rsidRDefault="002A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9601D" w14:textId="77777777" w:rsidR="002A120D" w:rsidRDefault="002A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C8EBA" w14:textId="77777777" w:rsidR="002A120D" w:rsidRDefault="002A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645EF" w14:textId="5B08E3EB" w:rsidR="00C641E5" w:rsidRDefault="00F07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RANCANGAN PENGAJARAN TAHUNAN SAINS KOMPUTER, TINGKATAN 4</w:t>
      </w:r>
    </w:p>
    <w:p w14:paraId="63F5B644" w14:textId="074E60F8" w:rsidR="00C641E5" w:rsidRDefault="00F07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TAHUN </w:t>
      </w:r>
      <w:r w:rsidR="002A120D">
        <w:rPr>
          <w:rFonts w:ascii="Times New Roman" w:hAnsi="Times New Roman" w:cs="Times New Roman"/>
          <w:b/>
          <w:sz w:val="24"/>
          <w:szCs w:val="24"/>
        </w:rPr>
        <w:t>202</w:t>
      </w:r>
      <w:r w:rsidR="004F510D">
        <w:rPr>
          <w:rFonts w:ascii="Times New Roman" w:hAnsi="Times New Roman" w:cs="Times New Roman"/>
          <w:b/>
          <w:sz w:val="24"/>
          <w:szCs w:val="24"/>
        </w:rPr>
        <w:t>6</w:t>
      </w:r>
    </w:p>
    <w:p w14:paraId="645E43BD" w14:textId="77777777" w:rsidR="00C641E5" w:rsidRDefault="00C64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99F3A" w14:textId="77777777" w:rsidR="00C641E5" w:rsidRDefault="00C64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"/>
        <w:gridCol w:w="2247"/>
        <w:gridCol w:w="3828"/>
        <w:gridCol w:w="4961"/>
        <w:gridCol w:w="1559"/>
        <w:gridCol w:w="992"/>
      </w:tblGrid>
      <w:tr w:rsidR="00C641E5" w14:paraId="777757EB" w14:textId="77777777">
        <w:tc>
          <w:tcPr>
            <w:tcW w:w="15309" w:type="dxa"/>
            <w:gridSpan w:val="7"/>
            <w:shd w:val="clear" w:color="auto" w:fill="D9D9D9" w:themeFill="background1" w:themeFillShade="D9"/>
            <w:vAlign w:val="center"/>
          </w:tcPr>
          <w:p w14:paraId="7C3E2751" w14:textId="77777777" w:rsidR="00C641E5" w:rsidRDefault="00F07677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TAJUK 1.0 : PENGATURCARAAN         (60 JAM – 22 MINGGU)                                                               </w:t>
            </w:r>
          </w:p>
        </w:tc>
      </w:tr>
      <w:tr w:rsidR="00C641E5" w14:paraId="3728B58C" w14:textId="77777777">
        <w:tc>
          <w:tcPr>
            <w:tcW w:w="1722" w:type="dxa"/>
            <w:gridSpan w:val="2"/>
            <w:vAlign w:val="center"/>
          </w:tcPr>
          <w:p w14:paraId="3874B833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</w:p>
        </w:tc>
        <w:tc>
          <w:tcPr>
            <w:tcW w:w="2247" w:type="dxa"/>
            <w:vAlign w:val="center"/>
          </w:tcPr>
          <w:p w14:paraId="70CB50AB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3828" w:type="dxa"/>
            <w:vAlign w:val="center"/>
          </w:tcPr>
          <w:p w14:paraId="42E2AFA6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KEMAHIRAN</w:t>
            </w:r>
          </w:p>
        </w:tc>
        <w:tc>
          <w:tcPr>
            <w:tcW w:w="4961" w:type="dxa"/>
            <w:vAlign w:val="center"/>
          </w:tcPr>
          <w:p w14:paraId="0D795324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559" w:type="dxa"/>
            <w:vAlign w:val="center"/>
          </w:tcPr>
          <w:p w14:paraId="02774BC5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PRESTASI</w:t>
            </w:r>
          </w:p>
        </w:tc>
        <w:tc>
          <w:tcPr>
            <w:tcW w:w="992" w:type="dxa"/>
            <w:vAlign w:val="center"/>
          </w:tcPr>
          <w:p w14:paraId="35A2872E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F510D" w14:paraId="6976D93B" w14:textId="77777777">
        <w:tc>
          <w:tcPr>
            <w:tcW w:w="1722" w:type="dxa"/>
            <w:gridSpan w:val="2"/>
          </w:tcPr>
          <w:p w14:paraId="5B6F7969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E9193A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DB2838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A2B40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FE22A0B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73C13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C90174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C104821" w14:textId="77777777" w:rsidR="004F510D" w:rsidRPr="007561C8" w:rsidRDefault="004F510D" w:rsidP="004F51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47" w:type="dxa"/>
          </w:tcPr>
          <w:p w14:paraId="17AC18FF" w14:textId="77777777" w:rsidR="004F510D" w:rsidRDefault="004F510D" w:rsidP="004F510D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0479D9E" w14:textId="77777777" w:rsidR="004F510D" w:rsidRDefault="004F510D" w:rsidP="004F510D">
            <w:pPr>
              <w:pStyle w:val="ListParagraph1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6768BF8" w14:textId="77777777" w:rsidR="004F510D" w:rsidRDefault="004F510D" w:rsidP="004F510D">
            <w:pPr>
              <w:pStyle w:val="ListParagraph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E46D34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3E4200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3221BAFC" w14:textId="77777777">
        <w:tc>
          <w:tcPr>
            <w:tcW w:w="1722" w:type="dxa"/>
            <w:gridSpan w:val="2"/>
          </w:tcPr>
          <w:p w14:paraId="62DEB328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48BED76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572178D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26D4E9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EC2B69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E30DA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8EA67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7E604E0" w14:textId="73496CC5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</w:tcPr>
          <w:p w14:paraId="1E55B242" w14:textId="77777777" w:rsidR="004F510D" w:rsidRDefault="004F510D" w:rsidP="004F510D">
            <w:pPr>
              <w:pStyle w:val="ListParagraph1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STRATEGI </w:t>
            </w:r>
            <w:r>
              <w:rPr>
                <w:rFonts w:ascii="Times New Roman" w:hAnsi="Times New Roman" w:cs="Times New Roman"/>
                <w:szCs w:val="24"/>
              </w:rPr>
              <w:t>PENYELESAIAN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MASALAH </w:t>
            </w:r>
          </w:p>
          <w:p w14:paraId="58A4603F" w14:textId="77777777" w:rsidR="004F510D" w:rsidRDefault="004F510D" w:rsidP="004F510D">
            <w:pPr>
              <w:pStyle w:val="ListParagraph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MINGGU)</w:t>
            </w:r>
          </w:p>
        </w:tc>
        <w:tc>
          <w:tcPr>
            <w:tcW w:w="3828" w:type="dxa"/>
          </w:tcPr>
          <w:p w14:paraId="350D3BA9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strategi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berkesan</w:t>
            </w:r>
            <w:proofErr w:type="spellEnd"/>
          </w:p>
          <w:p w14:paraId="57B69603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proses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</w:p>
          <w:p w14:paraId="12A5E635" w14:textId="77777777" w:rsidR="004F510D" w:rsidRDefault="004F510D" w:rsidP="004F510D">
            <w:pPr>
              <w:pStyle w:val="ListParagraph1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7D2F10" w14:textId="77777777" w:rsidR="004F510D" w:rsidRDefault="004F510D" w:rsidP="004F510D">
            <w:pPr>
              <w:pStyle w:val="ListParagraph1"/>
              <w:numPr>
                <w:ilvl w:val="2"/>
                <w:numId w:val="1"/>
              </w:numPr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berstrategi</w:t>
            </w:r>
            <w:proofErr w:type="spellEnd"/>
          </w:p>
          <w:p w14:paraId="3A8327F1" w14:textId="77777777" w:rsidR="004F510D" w:rsidRDefault="004F510D" w:rsidP="004F510D">
            <w:pPr>
              <w:pStyle w:val="ListParagraph1"/>
              <w:numPr>
                <w:ilvl w:val="2"/>
                <w:numId w:val="1"/>
              </w:numPr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berkesan</w:t>
            </w:r>
            <w:proofErr w:type="spellEnd"/>
          </w:p>
          <w:p w14:paraId="54A02C0E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C702C9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 &amp; TP2</w:t>
            </w:r>
          </w:p>
        </w:tc>
        <w:tc>
          <w:tcPr>
            <w:tcW w:w="992" w:type="dxa"/>
            <w:vAlign w:val="center"/>
          </w:tcPr>
          <w:p w14:paraId="30C28980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1893B0D7" w14:textId="77777777">
        <w:tc>
          <w:tcPr>
            <w:tcW w:w="1722" w:type="dxa"/>
            <w:gridSpan w:val="2"/>
          </w:tcPr>
          <w:p w14:paraId="27A138A2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F067970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666DAEAD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D31FC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676011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1477E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84A0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7B6EA77" w14:textId="7694056E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14:paraId="3F4DDFE6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9936062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tugasan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</w:p>
          <w:p w14:paraId="15E563AD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dicadangkan</w:t>
            </w:r>
            <w:proofErr w:type="spellEnd"/>
          </w:p>
          <w:p w14:paraId="1C2D8FAF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justifikasi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1AEDEA05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Mencadangkan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penambahbaikan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34377332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4B138A" w14:textId="77777777" w:rsidR="004F510D" w:rsidRDefault="004F510D" w:rsidP="004F510D">
            <w:pPr>
              <w:pStyle w:val="ListParagraph1"/>
              <w:numPr>
                <w:ilvl w:val="2"/>
                <w:numId w:val="1"/>
              </w:numPr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</w:p>
          <w:p w14:paraId="31396ED3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Kumpul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</w:p>
          <w:p w14:paraId="035D5864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</w:p>
          <w:p w14:paraId="2F14AF99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(iii) Jana idea – hapus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halangan</w:t>
            </w:r>
            <w:proofErr w:type="spellEnd"/>
          </w:p>
          <w:p w14:paraId="47A14E0F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(iv) Jana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</w:p>
          <w:p w14:paraId="123C6840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(v)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tindakan</w:t>
            </w:r>
            <w:proofErr w:type="spellEnd"/>
          </w:p>
          <w:p w14:paraId="327807B6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(vi)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</w:p>
          <w:p w14:paraId="41CCAE41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(vii) Buat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penilaian</w:t>
            </w:r>
            <w:proofErr w:type="spellEnd"/>
          </w:p>
          <w:p w14:paraId="6445C4FC" w14:textId="77777777" w:rsidR="004F510D" w:rsidRDefault="004F510D" w:rsidP="004F510D">
            <w:pPr>
              <w:pStyle w:val="ListParagraph1"/>
              <w:spacing w:after="0" w:line="240" w:lineRule="auto"/>
              <w:ind w:left="1026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(viii) Buat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penambahbaikan</w:t>
            </w:r>
            <w:proofErr w:type="spellEnd"/>
          </w:p>
          <w:p w14:paraId="63A2DB6D" w14:textId="77777777" w:rsidR="004F510D" w:rsidRDefault="004F510D" w:rsidP="004F51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79C8C34E" w14:textId="77777777" w:rsidR="004F510D" w:rsidRDefault="004F510D" w:rsidP="004F510D">
            <w:pPr>
              <w:pStyle w:val="ListParagraph1"/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977F5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TP3, TP4, TP5 &amp; TP6</w:t>
            </w:r>
          </w:p>
        </w:tc>
        <w:tc>
          <w:tcPr>
            <w:tcW w:w="992" w:type="dxa"/>
            <w:vAlign w:val="center"/>
          </w:tcPr>
          <w:p w14:paraId="6E7BA5C7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2861AA50" w14:textId="77777777">
        <w:tc>
          <w:tcPr>
            <w:tcW w:w="1722" w:type="dxa"/>
            <w:gridSpan w:val="2"/>
          </w:tcPr>
          <w:p w14:paraId="732D5591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D3899B5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6F6D7C4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46CE7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56ACD0B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4912D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7646EB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4D778F8E" w14:textId="3F5D23A5" w:rsidR="004F510D" w:rsidRDefault="004F510D" w:rsidP="004F51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</w:tcPr>
          <w:p w14:paraId="7ECB1685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 ALGORITMA</w:t>
            </w:r>
          </w:p>
          <w:p w14:paraId="502BE7A6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(4 MINGGU)</w:t>
            </w:r>
          </w:p>
        </w:tc>
        <w:tc>
          <w:tcPr>
            <w:tcW w:w="3828" w:type="dxa"/>
          </w:tcPr>
          <w:p w14:paraId="3F62A48B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melukis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464F4F26" w14:textId="77777777" w:rsidR="004F510D" w:rsidRDefault="004F510D" w:rsidP="004F510D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B9C38CC" w14:textId="77777777" w:rsidR="004F510D" w:rsidRDefault="004F510D" w:rsidP="004F510D">
            <w:pPr>
              <w:pStyle w:val="ListParagraph1"/>
              <w:numPr>
                <w:ilvl w:val="2"/>
                <w:numId w:val="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</w:p>
          <w:p w14:paraId="633BDBB3" w14:textId="77777777" w:rsidR="004F510D" w:rsidRDefault="004F510D" w:rsidP="004F510D">
            <w:pPr>
              <w:pStyle w:val="ListParagraph1"/>
              <w:numPr>
                <w:ilvl w:val="2"/>
                <w:numId w:val="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pengaturcaraan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)</w:t>
            </w:r>
          </w:p>
          <w:p w14:paraId="0A6849F5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9ED01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36379F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 &amp; TP2</w:t>
            </w:r>
          </w:p>
        </w:tc>
        <w:tc>
          <w:tcPr>
            <w:tcW w:w="992" w:type="dxa"/>
            <w:vAlign w:val="center"/>
          </w:tcPr>
          <w:p w14:paraId="2500BD0F" w14:textId="77777777" w:rsidR="004F510D" w:rsidRDefault="004F510D" w:rsidP="004F5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60ECAF9F" w14:textId="77777777">
        <w:tc>
          <w:tcPr>
            <w:tcW w:w="1722" w:type="dxa"/>
            <w:gridSpan w:val="2"/>
          </w:tcPr>
          <w:p w14:paraId="6060D1EB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D621CDB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37F9F166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AEA90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99641C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65AAB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53C06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3038986" w14:textId="02F732B4" w:rsidR="004F510D" w:rsidRDefault="004F510D" w:rsidP="004F51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Merge w:val="restart"/>
          </w:tcPr>
          <w:p w14:paraId="19BFCFEC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E984CF9" w14:textId="77777777" w:rsidR="004F510D" w:rsidRDefault="004F510D" w:rsidP="004F510D">
            <w:pPr>
              <w:pStyle w:val="ListParagraph1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</w:p>
          <w:p w14:paraId="63CDEE28" w14:textId="77777777" w:rsidR="004F510D" w:rsidRDefault="004F510D" w:rsidP="004F510D">
            <w:pPr>
              <w:pStyle w:val="ListParagraph1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membaiki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</w:p>
          <w:p w14:paraId="6E365E8D" w14:textId="77777777" w:rsidR="004F510D" w:rsidRDefault="004F510D" w:rsidP="004F510D">
            <w:pPr>
              <w:pStyle w:val="ListParagraph1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cepat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juga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situasi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6D64840" w14:textId="77777777" w:rsidR="004F510D" w:rsidRDefault="004F510D" w:rsidP="004F510D">
            <w:pPr>
              <w:pStyle w:val="ListParagraph1"/>
              <w:numPr>
                <w:ilvl w:val="2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Menguji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membaiki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</w:p>
          <w:p w14:paraId="559E90FF" w14:textId="77777777" w:rsidR="004F510D" w:rsidRDefault="004F510D" w:rsidP="004F510D">
            <w:pPr>
              <w:pStyle w:val="ListParagraph1"/>
              <w:numPr>
                <w:ilvl w:val="2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pada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tahap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</w:p>
          <w:p w14:paraId="3F2D66FF" w14:textId="77777777" w:rsidR="004F510D" w:rsidRDefault="004F510D" w:rsidP="004F510D">
            <w:pPr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D50EBE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TP3, TP4 &amp; TP5</w:t>
            </w:r>
          </w:p>
        </w:tc>
        <w:tc>
          <w:tcPr>
            <w:tcW w:w="992" w:type="dxa"/>
            <w:vAlign w:val="center"/>
          </w:tcPr>
          <w:p w14:paraId="47A35B27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1CA8E82A" w14:textId="77777777">
        <w:tc>
          <w:tcPr>
            <w:tcW w:w="1722" w:type="dxa"/>
            <w:gridSpan w:val="2"/>
          </w:tcPr>
          <w:p w14:paraId="0D94BB30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DDDDF9B" w14:textId="77777777" w:rsidR="004F510D" w:rsidRDefault="004F510D" w:rsidP="004F510D">
            <w:pPr>
              <w:rPr>
                <w:b/>
                <w:bCs/>
                <w:color w:val="000000" w:themeColor="text1"/>
              </w:rPr>
            </w:pPr>
          </w:p>
          <w:p w14:paraId="63D7F58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F2388B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700ECD" w14:textId="77777777" w:rsidR="004F510D" w:rsidRDefault="004F510D" w:rsidP="004F510D">
            <w:pPr>
              <w:jc w:val="center"/>
              <w:rPr>
                <w:color w:val="000000" w:themeColor="text1"/>
              </w:rPr>
            </w:pPr>
          </w:p>
          <w:p w14:paraId="2EF4B44D" w14:textId="77777777" w:rsidR="004F510D" w:rsidRPr="003F4433" w:rsidRDefault="004F510D" w:rsidP="004F510D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lastRenderedPageBreak/>
              <w:t>KUMPULAN B</w:t>
            </w:r>
          </w:p>
          <w:p w14:paraId="7CB5C20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DF134E" w14:textId="77777777" w:rsidR="004F510D" w:rsidRPr="00BB42FB" w:rsidRDefault="004F510D" w:rsidP="004F510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7" w:type="dxa"/>
            <w:vMerge/>
          </w:tcPr>
          <w:p w14:paraId="0FF4632B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D8D1534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7348A8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B70390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107D70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E5" w14:paraId="2B42FE90" w14:textId="77777777">
        <w:tc>
          <w:tcPr>
            <w:tcW w:w="1722" w:type="dxa"/>
            <w:gridSpan w:val="2"/>
          </w:tcPr>
          <w:p w14:paraId="450292FE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ECDEF2C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0D5D16B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3E53D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23FAC9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58BF0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A5000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48A7C1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658720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0A1A508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8F2AE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6E7334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46791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9F5F9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13E1AC" w14:textId="08CFD5C5" w:rsidR="00C641E5" w:rsidRDefault="00C641E5" w:rsidP="009C6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Merge/>
          </w:tcPr>
          <w:p w14:paraId="52C56198" w14:textId="77777777" w:rsidR="00C641E5" w:rsidRDefault="00C64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93DE373" w14:textId="77777777" w:rsidR="00C641E5" w:rsidRDefault="00F07677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gabungan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</w:p>
        </w:tc>
        <w:tc>
          <w:tcPr>
            <w:tcW w:w="4961" w:type="dxa"/>
          </w:tcPr>
          <w:p w14:paraId="564BADCF" w14:textId="77777777" w:rsidR="00C641E5" w:rsidRDefault="00F07677">
            <w:pPr>
              <w:pStyle w:val="ListParagraph1"/>
              <w:numPr>
                <w:ilvl w:val="2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output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input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</w:p>
          <w:p w14:paraId="3057C1EE" w14:textId="77777777" w:rsidR="00C641E5" w:rsidRDefault="00F07677">
            <w:pPr>
              <w:pStyle w:val="ListParagraph1"/>
              <w:numPr>
                <w:ilvl w:val="2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Menterjemah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Pengaturcaraan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1B7983C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TP6</w:t>
            </w:r>
          </w:p>
        </w:tc>
        <w:tc>
          <w:tcPr>
            <w:tcW w:w="992" w:type="dxa"/>
            <w:vAlign w:val="center"/>
          </w:tcPr>
          <w:p w14:paraId="6B58084A" w14:textId="77777777" w:rsidR="00C641E5" w:rsidRDefault="00C64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4894E21F" w14:textId="77777777">
        <w:tc>
          <w:tcPr>
            <w:tcW w:w="1722" w:type="dxa"/>
            <w:gridSpan w:val="2"/>
          </w:tcPr>
          <w:p w14:paraId="0BEF7F87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DFC0DFE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49B1D31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FB0E8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B68A18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09FED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81E0B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CFCBF5C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74606C8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547F291B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58D3C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C1C43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90ADDE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86B1994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D1359D" w14:textId="0BA0A593" w:rsidR="003C694A" w:rsidRDefault="003C694A" w:rsidP="009C6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Merge w:val="restart"/>
          </w:tcPr>
          <w:p w14:paraId="36028627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42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1.3   PEMBOLEH  </w:t>
            </w:r>
          </w:p>
          <w:p w14:paraId="19E14FE6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         UBAH,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PEMALAR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 DATA</w:t>
            </w:r>
          </w:p>
          <w:p w14:paraId="73C2FA33" w14:textId="77777777" w:rsidR="003C694A" w:rsidRDefault="003C694A" w:rsidP="003C694A">
            <w:pPr>
              <w:spacing w:after="0" w:line="240" w:lineRule="auto"/>
              <w:ind w:left="438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(4 MINGGU)</w:t>
            </w:r>
          </w:p>
        </w:tc>
        <w:tc>
          <w:tcPr>
            <w:tcW w:w="3828" w:type="dxa"/>
          </w:tcPr>
          <w:p w14:paraId="1A0579F4" w14:textId="77777777" w:rsidR="003C694A" w:rsidRDefault="003C694A" w:rsidP="003C694A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kapasiti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ingatan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komputer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dipelajari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5F245031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255DBE" w14:textId="77777777" w:rsidR="003C694A" w:rsidRDefault="003C694A" w:rsidP="003C694A">
            <w:pPr>
              <w:pStyle w:val="ListParagraph1"/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saiz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kapasiti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ingatan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komputer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2789F1C1" w14:textId="77777777" w:rsidR="003C694A" w:rsidRDefault="003C694A" w:rsidP="003C694A">
            <w:pPr>
              <w:pStyle w:val="ListParagraph1"/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bersesuaian</w:t>
            </w:r>
            <w:proofErr w:type="spellEnd"/>
          </w:p>
          <w:p w14:paraId="720C47A3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) Integer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int)</w:t>
            </w:r>
          </w:p>
          <w:p w14:paraId="5C251FD7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Nombor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nyata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float, double)</w:t>
            </w:r>
          </w:p>
          <w:p w14:paraId="17435D0A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(iii)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Aksara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char)/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rentetan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String)</w:t>
            </w:r>
          </w:p>
          <w:p w14:paraId="0E550B9F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026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(iv) Boolean</w:t>
            </w:r>
          </w:p>
        </w:tc>
        <w:tc>
          <w:tcPr>
            <w:tcW w:w="1559" w:type="dxa"/>
          </w:tcPr>
          <w:p w14:paraId="6FAB9512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</w:t>
            </w:r>
          </w:p>
        </w:tc>
        <w:tc>
          <w:tcPr>
            <w:tcW w:w="992" w:type="dxa"/>
            <w:vAlign w:val="center"/>
          </w:tcPr>
          <w:p w14:paraId="2482CA3A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357F0215" w14:textId="77777777"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14:paraId="05DD4F62" w14:textId="77777777" w:rsidR="004F510D" w:rsidRPr="003E1836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3B0A1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FEE3A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6F781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5E29A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EFC39D" w14:textId="77777777" w:rsidR="004F510D" w:rsidRPr="007561C8" w:rsidRDefault="004F510D" w:rsidP="009C64A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47" w:type="dxa"/>
            <w:vMerge/>
          </w:tcPr>
          <w:p w14:paraId="6B30437C" w14:textId="77777777" w:rsidR="004F510D" w:rsidRDefault="004F510D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599EA01" w14:textId="2A427185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1</w:t>
            </w:r>
          </w:p>
        </w:tc>
        <w:tc>
          <w:tcPr>
            <w:tcW w:w="4961" w:type="dxa"/>
          </w:tcPr>
          <w:p w14:paraId="6CB2E8E0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9CC247" w14:textId="77777777" w:rsidR="004F510D" w:rsidRDefault="004F510D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D5DCA8" w14:textId="77777777" w:rsidR="004F510D" w:rsidRDefault="004F510D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26856FE0" w14:textId="77777777"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14:paraId="308FD505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8EBE09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1394B7" w14:textId="77777777" w:rsidR="004F510D" w:rsidRPr="003E1836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3CE92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C856C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B4F3B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F5B56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D3D5E3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2DC1648B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6F3B04BB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316AC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A1D0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993D8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D990A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CDB1D" w14:textId="77777777" w:rsidR="009C64AB" w:rsidRDefault="009C64AB" w:rsidP="009C64AB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3E75503" w14:textId="77777777" w:rsidR="004F510D" w:rsidRPr="00BB42FB" w:rsidRDefault="004F510D" w:rsidP="004F510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CB4FFC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C524CC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218618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221458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7354B4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8543F9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49C6F3" w14:textId="2708B3D2" w:rsidR="009C64AB" w:rsidRDefault="009C64AB" w:rsidP="009C6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Merge/>
          </w:tcPr>
          <w:p w14:paraId="7C6252C8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30EC242" w14:textId="77777777" w:rsidR="003C694A" w:rsidRDefault="003C694A" w:rsidP="003C694A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pengisytiharan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pemalar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483F44B4" w14:textId="77777777" w:rsidR="003C694A" w:rsidRDefault="003C694A" w:rsidP="003C694A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penyataan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umpukan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aritmetik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memaparkan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output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input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E3B885B" w14:textId="77777777" w:rsidR="003C694A" w:rsidRDefault="003C694A" w:rsidP="003C694A">
            <w:pPr>
              <w:pStyle w:val="ListParagraph1"/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Membezakan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sejagat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global)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setempat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local )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0CEAD22B" w14:textId="77777777" w:rsidR="003C694A" w:rsidRDefault="003C694A" w:rsidP="003C694A">
            <w:pPr>
              <w:pStyle w:val="ListParagraph1"/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Mengisytiharkan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memulakan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menetap-kan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pemalar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. </w:t>
            </w:r>
          </w:p>
          <w:p w14:paraId="278D7D8F" w14:textId="77777777" w:rsidR="003C694A" w:rsidRDefault="003C694A" w:rsidP="003C694A">
            <w:pPr>
              <w:pStyle w:val="ListParagraph1"/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penyataan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umpukan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penyataan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aritmetik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7A16AACA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2A31166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DF665F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TP2 &amp; TP3</w:t>
            </w:r>
          </w:p>
        </w:tc>
        <w:tc>
          <w:tcPr>
            <w:tcW w:w="992" w:type="dxa"/>
            <w:vAlign w:val="center"/>
          </w:tcPr>
          <w:p w14:paraId="19672F11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5A07D556" w14:textId="77777777">
        <w:tc>
          <w:tcPr>
            <w:tcW w:w="1722" w:type="dxa"/>
            <w:gridSpan w:val="2"/>
          </w:tcPr>
          <w:p w14:paraId="20C38602" w14:textId="77777777" w:rsidR="004F510D" w:rsidRPr="00BB42FB" w:rsidRDefault="004F510D" w:rsidP="004F510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07F8CCC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D49DCC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B67B1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9D156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4B91A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1F56B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C07A34" w14:textId="77777777" w:rsidR="009C64AB" w:rsidRPr="00D638FF" w:rsidRDefault="009C64AB" w:rsidP="009C64A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68D474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47AB5988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139685C2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9624AB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B0968A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00687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B3A379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9417FF1" w14:textId="2216E556" w:rsidR="003C694A" w:rsidRDefault="003C694A" w:rsidP="009C6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Merge/>
            <w:tcBorders>
              <w:bottom w:val="nil"/>
            </w:tcBorders>
          </w:tcPr>
          <w:p w14:paraId="20D61419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FCDCADD" w14:textId="77777777" w:rsidR="003C694A" w:rsidRDefault="003C694A" w:rsidP="003C694A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dihas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bdr w:val="single" w:sz="4" w:space="0" w:color="auto"/>
              </w:rPr>
              <w:t>i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24EC5A93" w14:textId="77777777" w:rsidR="003C694A" w:rsidRDefault="003C694A" w:rsidP="003C694A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Menentukan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samada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cepat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1A5B8E86" w14:textId="77777777" w:rsidR="003C694A" w:rsidRDefault="003C694A" w:rsidP="003C694A">
            <w:pPr>
              <w:pStyle w:val="ListParagraph1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kesemua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dipelajari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set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ujilari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45776B58" w14:textId="77777777" w:rsidR="003C694A" w:rsidRDefault="003C694A" w:rsidP="003C694A">
            <w:pPr>
              <w:pStyle w:val="ListParagraph1"/>
              <w:numPr>
                <w:ilvl w:val="2"/>
                <w:numId w:val="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Menulis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memasukkan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papan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kekunci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memaparkan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output. </w:t>
            </w:r>
          </w:p>
          <w:p w14:paraId="115DDF72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951CF09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</w:p>
          <w:p w14:paraId="32807612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3E564D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TP4, TP5 &amp; TP6</w:t>
            </w:r>
          </w:p>
        </w:tc>
        <w:tc>
          <w:tcPr>
            <w:tcW w:w="992" w:type="dxa"/>
            <w:vAlign w:val="center"/>
          </w:tcPr>
          <w:p w14:paraId="43817F92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60DAA117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13530DE3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744877AE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1B245396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A7614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4AEA8E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1531A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1F05B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7414E3" w14:textId="4037841A" w:rsidR="003C694A" w:rsidRPr="00D638FF" w:rsidRDefault="003C694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</w:tcPr>
          <w:p w14:paraId="5D51F57F" w14:textId="77777777" w:rsidR="003C694A" w:rsidRDefault="003C694A" w:rsidP="003C694A">
            <w:p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1.4   STRUKTUR     KAWALAN</w:t>
            </w:r>
          </w:p>
          <w:p w14:paraId="2C43E959" w14:textId="77777777" w:rsidR="003C694A" w:rsidRDefault="003C694A" w:rsidP="003C694A">
            <w:pPr>
              <w:pStyle w:val="ListParagraph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MINGGU)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45BC2F7" w14:textId="77777777" w:rsidR="003C694A" w:rsidRDefault="003C694A" w:rsidP="003C694A">
            <w:pPr>
              <w:pStyle w:val="ListParagraph1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aliran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aliran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ulangan</w:t>
            </w:r>
            <w:proofErr w:type="spellEnd"/>
          </w:p>
          <w:p w14:paraId="0F534A16" w14:textId="77777777" w:rsidR="003C694A" w:rsidRDefault="003C694A" w:rsidP="003C694A">
            <w:pPr>
              <w:pStyle w:val="ListParagraph1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</w:p>
          <w:p w14:paraId="094DE4FE" w14:textId="77777777" w:rsidR="003C694A" w:rsidRDefault="003C694A" w:rsidP="003C694A">
            <w:pPr>
              <w:pStyle w:val="ListParagraph1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</w:p>
          <w:p w14:paraId="0C56A431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2E59CF3" w14:textId="77777777" w:rsidR="003C694A" w:rsidRDefault="003C694A" w:rsidP="003C694A">
            <w:pPr>
              <w:pStyle w:val="ListParagraph1"/>
              <w:numPr>
                <w:ilvl w:val="2"/>
                <w:numId w:val="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aliran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pilihan</w:t>
            </w:r>
            <w:proofErr w:type="spellEnd"/>
          </w:p>
          <w:p w14:paraId="6DC31C79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if-else</w:t>
            </w:r>
          </w:p>
          <w:p w14:paraId="71283415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(ii)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switch-case</w:t>
            </w:r>
          </w:p>
          <w:p w14:paraId="2E62F9A6" w14:textId="77777777" w:rsidR="003C694A" w:rsidRDefault="003C694A" w:rsidP="003C694A">
            <w:pPr>
              <w:pStyle w:val="ListParagraph1"/>
              <w:numPr>
                <w:ilvl w:val="2"/>
                <w:numId w:val="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menggabungkan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operator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dan operator logical.</w:t>
            </w:r>
          </w:p>
          <w:p w14:paraId="26101E10" w14:textId="77777777" w:rsidR="003C694A" w:rsidRDefault="003C694A" w:rsidP="003C694A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E0D99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TP1, TP2 &amp; TP3</w:t>
            </w:r>
          </w:p>
        </w:tc>
        <w:tc>
          <w:tcPr>
            <w:tcW w:w="992" w:type="dxa"/>
            <w:vAlign w:val="center"/>
          </w:tcPr>
          <w:p w14:paraId="5A3C92DA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6E0484A9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46CF8912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22CA6066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48E0F003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647D7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2DA73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753F0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00AD89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942105" w14:textId="77777777" w:rsidR="004F510D" w:rsidRPr="00BB42FB" w:rsidRDefault="004F510D" w:rsidP="004F510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68" w:type="dxa"/>
            <w:gridSpan w:val="2"/>
          </w:tcPr>
          <w:p w14:paraId="4CC37516" w14:textId="5A0E5C7A" w:rsidR="004F510D" w:rsidRDefault="004F510D" w:rsidP="004F510D">
            <w:p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16FB6A5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BE8FC4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9E120A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270C02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0D" w14:paraId="766594A6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73FE89E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FCB3F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278FDC60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060EB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46F530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D1178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464FC5" w14:textId="797F48D0" w:rsidR="004F510D" w:rsidRPr="00BB42FB" w:rsidRDefault="004F510D" w:rsidP="004F510D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68" w:type="dxa"/>
            <w:gridSpan w:val="2"/>
          </w:tcPr>
          <w:p w14:paraId="716EF614" w14:textId="23194010" w:rsidR="004F510D" w:rsidRDefault="004F510D" w:rsidP="004F510D">
            <w:p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8E36257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6406DDC" w14:textId="77777777" w:rsidR="004F510D" w:rsidRDefault="004F510D" w:rsidP="004F510D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C36AFD" w14:textId="77777777" w:rsidR="004F510D" w:rsidRDefault="004F510D" w:rsidP="004F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EC2C1F" w14:textId="77777777" w:rsidR="004F510D" w:rsidRDefault="004F510D" w:rsidP="004F5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20AF53B4" w14:textId="77777777">
        <w:tc>
          <w:tcPr>
            <w:tcW w:w="1701" w:type="dxa"/>
          </w:tcPr>
          <w:p w14:paraId="13987E59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5C33D7E6" w14:textId="77777777" w:rsidR="004F510D" w:rsidRPr="00D638FF" w:rsidRDefault="004F510D" w:rsidP="004F510D">
            <w:pPr>
              <w:rPr>
                <w:color w:val="000000" w:themeColor="text1"/>
              </w:rPr>
            </w:pPr>
          </w:p>
          <w:p w14:paraId="4BEE7BE7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143598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58D88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781B8B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C5959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497906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59B4C760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075192C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79B60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486E6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BF383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DB3EB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738FA4" w14:textId="59BE1571" w:rsidR="003C694A" w:rsidRPr="00D638FF" w:rsidRDefault="003C694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D5A740D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222D8A9" w14:textId="77777777" w:rsidR="003C694A" w:rsidRDefault="003C694A" w:rsidP="003C694A">
            <w:pPr>
              <w:pStyle w:val="ListParagraph1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</w:p>
          <w:p w14:paraId="7DDE9F3C" w14:textId="77777777" w:rsidR="003C694A" w:rsidRDefault="003C694A" w:rsidP="003C694A">
            <w:pPr>
              <w:pStyle w:val="ListParagraph1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samada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cepat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juga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608FCAD0" w14:textId="77777777" w:rsidR="003C694A" w:rsidRDefault="003C694A" w:rsidP="003C694A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set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07647DE2" w14:textId="77777777" w:rsidR="003C694A" w:rsidRDefault="003C694A" w:rsidP="003C694A">
            <w:pPr>
              <w:pStyle w:val="ListParagraph1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3E054B" w14:textId="77777777" w:rsidR="003C694A" w:rsidRDefault="003C694A" w:rsidP="003C694A">
            <w:pPr>
              <w:pStyle w:val="ListParagraph1"/>
              <w:numPr>
                <w:ilvl w:val="2"/>
                <w:numId w:val="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aliran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275DDEF2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for</w:t>
            </w:r>
          </w:p>
          <w:p w14:paraId="573EB571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while</w:t>
            </w:r>
          </w:p>
          <w:p w14:paraId="1BC38D7D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(iii)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do-while</w:t>
            </w:r>
          </w:p>
          <w:p w14:paraId="3817BB4B" w14:textId="77777777" w:rsidR="003C694A" w:rsidRDefault="003C694A" w:rsidP="003C694A">
            <w:pPr>
              <w:pStyle w:val="ListParagraph1"/>
              <w:numPr>
                <w:ilvl w:val="2"/>
                <w:numId w:val="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melibatkan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0178FFA5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operator increment (++)&amp;decrement (--)</w:t>
            </w:r>
          </w:p>
          <w:p w14:paraId="19F416CA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class Math (method random)</w:t>
            </w:r>
          </w:p>
          <w:p w14:paraId="441AFF8D" w14:textId="77777777" w:rsidR="003C694A" w:rsidRDefault="003C694A" w:rsidP="003C694A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(iii)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Boolean</w:t>
            </w:r>
          </w:p>
        </w:tc>
        <w:tc>
          <w:tcPr>
            <w:tcW w:w="1559" w:type="dxa"/>
          </w:tcPr>
          <w:p w14:paraId="5ACAA418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TP4, TP5 &amp; TP6</w:t>
            </w:r>
          </w:p>
        </w:tc>
        <w:tc>
          <w:tcPr>
            <w:tcW w:w="992" w:type="dxa"/>
            <w:vAlign w:val="center"/>
          </w:tcPr>
          <w:p w14:paraId="2B06030A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111B561D" w14:textId="77777777">
        <w:tc>
          <w:tcPr>
            <w:tcW w:w="1701" w:type="dxa"/>
          </w:tcPr>
          <w:p w14:paraId="3F4B1C89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3F92875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735DF634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BB298A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358EB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AFE40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CAF40C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A19A2F" w14:textId="77777777" w:rsidR="009C64AB" w:rsidRDefault="009C64AB" w:rsidP="009C64AB">
            <w:pPr>
              <w:jc w:val="center"/>
              <w:rPr>
                <w:lang w:val="en-US"/>
              </w:rPr>
            </w:pPr>
          </w:p>
          <w:p w14:paraId="080B5138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3537911C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2FC6A8C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44B5D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0044F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6234A8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8B001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BBA819" w14:textId="07B00DBA" w:rsidR="003C694A" w:rsidRPr="00D638FF" w:rsidRDefault="003C694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82CCE41" w14:textId="77777777" w:rsidR="003C694A" w:rsidRDefault="003C694A" w:rsidP="003C694A">
            <w:pPr>
              <w:spacing w:after="0" w:line="240" w:lineRule="auto"/>
              <w:ind w:left="438" w:hanging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1.5  AMALAN   TERBAIK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PENGATUR- CARAAN</w:t>
            </w:r>
          </w:p>
          <w:p w14:paraId="09F1612B" w14:textId="77777777" w:rsidR="003C694A" w:rsidRDefault="003C694A" w:rsidP="003C694A">
            <w:pPr>
              <w:spacing w:after="0" w:line="240" w:lineRule="auto"/>
              <w:ind w:left="438" w:hanging="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(1 MINGGU)</w:t>
            </w:r>
          </w:p>
        </w:tc>
        <w:tc>
          <w:tcPr>
            <w:tcW w:w="3828" w:type="dxa"/>
          </w:tcPr>
          <w:p w14:paraId="0C296207" w14:textId="77777777" w:rsidR="003C694A" w:rsidRDefault="003C694A" w:rsidP="003C694A">
            <w:pPr>
              <w:pStyle w:val="ListParagraph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jenis-jenis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2AA24AE3" w14:textId="77777777" w:rsidR="003C694A" w:rsidRDefault="003C694A" w:rsidP="003C694A">
            <w:pPr>
              <w:pStyle w:val="ListParagraph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kebolehbacaan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</w:p>
          <w:p w14:paraId="2F1F9D9D" w14:textId="77777777" w:rsidR="003C694A" w:rsidRDefault="003C694A" w:rsidP="003C694A">
            <w:pPr>
              <w:pStyle w:val="ListParagraph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Mengemas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kini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memahami</w:t>
            </w:r>
            <w:proofErr w:type="spellEnd"/>
          </w:p>
          <w:p w14:paraId="6AEE5DE2" w14:textId="77777777" w:rsidR="003C694A" w:rsidRDefault="003C694A" w:rsidP="003C694A">
            <w:pPr>
              <w:pStyle w:val="ListParagraph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membaiki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</w:p>
          <w:p w14:paraId="55949CBD" w14:textId="77777777" w:rsidR="003C694A" w:rsidRDefault="003C694A" w:rsidP="003C694A">
            <w:pPr>
              <w:pStyle w:val="ListParagraph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mencadangkan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</w:p>
          <w:p w14:paraId="414DDF65" w14:textId="77777777" w:rsidR="003C694A" w:rsidRDefault="003C694A" w:rsidP="003C694A">
            <w:pPr>
              <w:pStyle w:val="ListParagraph1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rapi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dikemaskini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set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ujilari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37FEC46" w14:textId="77777777" w:rsidR="003C694A" w:rsidRDefault="003C694A" w:rsidP="003C694A">
            <w:pPr>
              <w:pStyle w:val="ListParagraph1"/>
              <w:numPr>
                <w:ilvl w:val="2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Membezakan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sintaks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masa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larian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logik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) .</w:t>
            </w:r>
          </w:p>
          <w:p w14:paraId="3D981751" w14:textId="77777777" w:rsidR="003C694A" w:rsidRDefault="003C694A" w:rsidP="003C694A">
            <w:pPr>
              <w:pStyle w:val="ListParagraph1"/>
              <w:numPr>
                <w:ilvl w:val="2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menterjemah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mesej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membaiki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.</w:t>
            </w:r>
          </w:p>
          <w:p w14:paraId="0EC348C2" w14:textId="77777777" w:rsidR="003C694A" w:rsidRDefault="003C694A" w:rsidP="003C694A">
            <w:pPr>
              <w:pStyle w:val="ListParagraph1"/>
              <w:numPr>
                <w:ilvl w:val="2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.</w:t>
            </w:r>
          </w:p>
          <w:p w14:paraId="74CAF524" w14:textId="77777777" w:rsidR="003C694A" w:rsidRDefault="003C694A" w:rsidP="003C694A">
            <w:pPr>
              <w:pStyle w:val="ListParagraph1"/>
              <w:numPr>
                <w:ilvl w:val="2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59" w:hanging="567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dibaca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komen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bermakna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inden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) .</w:t>
            </w:r>
          </w:p>
          <w:p w14:paraId="292B6EE6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4A3B1C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TP1- TP6</w:t>
            </w:r>
          </w:p>
        </w:tc>
        <w:tc>
          <w:tcPr>
            <w:tcW w:w="992" w:type="dxa"/>
            <w:vAlign w:val="center"/>
          </w:tcPr>
          <w:p w14:paraId="74CA5492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50CE4AEF" w14:textId="77777777">
        <w:tc>
          <w:tcPr>
            <w:tcW w:w="1701" w:type="dxa"/>
          </w:tcPr>
          <w:p w14:paraId="2C99C010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2169EDB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77D27A3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A8B62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5FD18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F6E597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D2A3C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50C829" w14:textId="77777777" w:rsidR="00B077B7" w:rsidRDefault="00B077B7" w:rsidP="00B077B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1EB955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3EB8ADAC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4DEB7760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4F7A2F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0F54E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384CF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ECE0D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22594A" w14:textId="14F1D901" w:rsidR="003C694A" w:rsidRPr="00D638FF" w:rsidRDefault="003C694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</w:tcPr>
          <w:p w14:paraId="6DC82606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1.6  STRUKTUR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MODULAR</w:t>
            </w:r>
          </w:p>
          <w:p w14:paraId="3267B296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(2 MINGGU)</w:t>
            </w:r>
          </w:p>
        </w:tc>
        <w:tc>
          <w:tcPr>
            <w:tcW w:w="3828" w:type="dxa"/>
          </w:tcPr>
          <w:p w14:paraId="4F3AE874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subatur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21F47A51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bermodular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3B05368A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bermodular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520A200D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Mengesan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ubah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. </w:t>
            </w:r>
          </w:p>
          <w:p w14:paraId="697C7D58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Mencadangkan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subatur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baharu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dibincangkan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.</w:t>
            </w:r>
          </w:p>
          <w:p w14:paraId="67E18503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bermodular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51B8C172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14:paraId="37E207D5" w14:textId="77777777" w:rsidR="003C694A" w:rsidRDefault="003C694A" w:rsidP="003C694A">
            <w:pPr>
              <w:pStyle w:val="ListParagraph1"/>
              <w:numPr>
                <w:ilvl w:val="2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array)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dimensi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755352EA" w14:textId="77777777" w:rsidR="003C694A" w:rsidRDefault="003C694A" w:rsidP="003C694A">
            <w:pPr>
              <w:pStyle w:val="ListParagraph1"/>
              <w:numPr>
                <w:ilvl w:val="2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Isytihar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</w:p>
          <w:p w14:paraId="18A0C15D" w14:textId="77777777" w:rsidR="003C694A" w:rsidRDefault="003C694A" w:rsidP="003C694A">
            <w:pPr>
              <w:pStyle w:val="ListParagraph1"/>
              <w:numPr>
                <w:ilvl w:val="2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Umpukan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awal</w:t>
            </w:r>
            <w:proofErr w:type="spellEnd"/>
          </w:p>
          <w:p w14:paraId="6A26C50E" w14:textId="77777777" w:rsidR="003C694A" w:rsidRDefault="003C694A" w:rsidP="003C694A">
            <w:pPr>
              <w:pStyle w:val="ListParagraph1"/>
              <w:numPr>
                <w:ilvl w:val="2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subatur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menghantar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parameter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subatur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mengembalikan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data.</w:t>
            </w:r>
          </w:p>
          <w:p w14:paraId="6C6293BC" w14:textId="77777777" w:rsidR="003C694A" w:rsidRDefault="003C694A" w:rsidP="003C694A">
            <w:pPr>
              <w:pStyle w:val="ListParagraph1"/>
              <w:numPr>
                <w:ilvl w:val="2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Membezakan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function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procedure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subatur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1CCA717C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bermodular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D7061F7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TP1 - TP6</w:t>
            </w:r>
          </w:p>
        </w:tc>
        <w:tc>
          <w:tcPr>
            <w:tcW w:w="992" w:type="dxa"/>
            <w:vAlign w:val="center"/>
          </w:tcPr>
          <w:p w14:paraId="7B6AF1E1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06C22C95" w14:textId="77777777">
        <w:tc>
          <w:tcPr>
            <w:tcW w:w="1701" w:type="dxa"/>
          </w:tcPr>
          <w:p w14:paraId="57DA0216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618EF316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107ED0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DDDA03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0186E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9FF46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70C428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A27270" w14:textId="77777777" w:rsidR="009C64AB" w:rsidRDefault="009C64AB" w:rsidP="009C64A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820B23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2EF1FEC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14C6FF11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33F78F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ACEE42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3D347D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138970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568400" w14:textId="1D23DA7F" w:rsidR="003C694A" w:rsidRPr="00D638FF" w:rsidRDefault="003C694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</w:tcPr>
          <w:p w14:paraId="4412E30B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.7 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4"/>
              </w:rPr>
              <w:t>PEMBANGUNAN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APLIKASI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PROJEK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)</w:t>
            </w:r>
          </w:p>
          <w:p w14:paraId="239CFE2E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(3 MINGGU)</w:t>
            </w:r>
          </w:p>
          <w:p w14:paraId="58CFF4BD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CECE22F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… </w:t>
            </w:r>
          </w:p>
          <w:p w14:paraId="66ADF1A6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…</w:t>
            </w:r>
          </w:p>
          <w:p w14:paraId="3A1C5F92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…- 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subatur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tata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susunan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penyataan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umpukan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aritmetik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stuktur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output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input yang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.</w:t>
            </w:r>
          </w:p>
          <w:p w14:paraId="6D8B3DF3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…</w:t>
            </w:r>
          </w:p>
          <w:p w14:paraId="11D49249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….</w:t>
            </w:r>
          </w:p>
          <w:p w14:paraId="22FCA980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…-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subaturcara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tatasusunan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mengabungkan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kawalan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data input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melibatkan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penyataan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umpukan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aritmetik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data output.</w:t>
            </w:r>
          </w:p>
          <w:p w14:paraId="51FF6911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sistematik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…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persembahan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4E6E9BA6" w14:textId="77777777" w:rsidR="003C694A" w:rsidRDefault="003C694A" w:rsidP="003C694A">
            <w:pPr>
              <w:pStyle w:val="ListParagraph1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5" w:hanging="28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Mencipta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…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persembahan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04560D6B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44D7ABD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Menghuraikan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fasa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kitaran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hayat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(SDLC).</w:t>
            </w:r>
          </w:p>
          <w:p w14:paraId="5B6A9FB1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Menganalisa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keperluan</w:t>
            </w:r>
            <w:proofErr w:type="spellEnd"/>
          </w:p>
          <w:p w14:paraId="247D2D08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</w:p>
          <w:p w14:paraId="71355CAD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penyelesaian</w:t>
            </w:r>
            <w:proofErr w:type="spellEnd"/>
          </w:p>
          <w:p w14:paraId="273151B5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Menguji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</w:p>
          <w:p w14:paraId="2A186625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Mendokumentasi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</w:p>
          <w:p w14:paraId="051367AC" w14:textId="77777777" w:rsidR="003C694A" w:rsidRDefault="003C694A" w:rsidP="003C694A">
            <w:pPr>
              <w:pStyle w:val="ListParagraph1"/>
              <w:numPr>
                <w:ilvl w:val="2"/>
                <w:numId w:val="1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Mencipta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alih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aplet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bergrafik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pengaturcaraan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dipelajari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SDLC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47CD6DF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T1 – T6</w:t>
            </w:r>
          </w:p>
        </w:tc>
        <w:tc>
          <w:tcPr>
            <w:tcW w:w="992" w:type="dxa"/>
            <w:vAlign w:val="center"/>
          </w:tcPr>
          <w:p w14:paraId="544C1B5A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E5" w14:paraId="260C0C2A" w14:textId="77777777">
        <w:tc>
          <w:tcPr>
            <w:tcW w:w="15309" w:type="dxa"/>
            <w:gridSpan w:val="7"/>
            <w:shd w:val="clear" w:color="auto" w:fill="FFFF00"/>
          </w:tcPr>
          <w:p w14:paraId="6234FE48" w14:textId="77777777" w:rsidR="00C641E5" w:rsidRDefault="00C641E5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1E5" w14:paraId="7E9E273A" w14:textId="77777777">
        <w:tc>
          <w:tcPr>
            <w:tcW w:w="15309" w:type="dxa"/>
            <w:gridSpan w:val="7"/>
            <w:shd w:val="clear" w:color="auto" w:fill="D9D9D9" w:themeFill="background1" w:themeFillShade="D9"/>
            <w:vAlign w:val="center"/>
          </w:tcPr>
          <w:p w14:paraId="373B7256" w14:textId="77777777" w:rsidR="00C641E5" w:rsidRDefault="00F07677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TAJUK 2.0 : PANGKALAN DATA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 JAM - 11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</w:tr>
      <w:tr w:rsidR="00C641E5" w14:paraId="0F30D762" w14:textId="77777777">
        <w:tc>
          <w:tcPr>
            <w:tcW w:w="1722" w:type="dxa"/>
            <w:gridSpan w:val="2"/>
            <w:shd w:val="clear" w:color="auto" w:fill="D9D9D9" w:themeFill="background1" w:themeFillShade="D9"/>
            <w:vAlign w:val="center"/>
          </w:tcPr>
          <w:p w14:paraId="1453E20C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14:paraId="71139124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6B4076B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KEMAHIRAN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38D58BC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91D500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PRESTASI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5A53D62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3C694A" w14:paraId="730ADE9F" w14:textId="77777777">
        <w:tc>
          <w:tcPr>
            <w:tcW w:w="1722" w:type="dxa"/>
            <w:gridSpan w:val="2"/>
          </w:tcPr>
          <w:p w14:paraId="662EF529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328015EA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76D57AAF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D0931E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A8D65E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34A059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F86C1E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41A1C0" w14:textId="77777777" w:rsidR="004F510D" w:rsidRPr="00BB42FB" w:rsidRDefault="004F510D" w:rsidP="004F51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02E72177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</w:p>
          <w:p w14:paraId="77FB761E" w14:textId="77777777" w:rsidR="004F510D" w:rsidRPr="00D638FF" w:rsidRDefault="004F510D" w:rsidP="004F5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EF5D55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DC36CE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2F6E21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A0B40B" w14:textId="77777777" w:rsidR="004F510D" w:rsidRDefault="004F510D" w:rsidP="004F5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023EE3" w14:textId="1362396C" w:rsidR="003C694A" w:rsidRDefault="003C694A" w:rsidP="009C6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4A334821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2.1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 DATA</w:t>
            </w:r>
          </w:p>
          <w:p w14:paraId="2C6306A3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 w:hanging="14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</w:p>
          <w:p w14:paraId="6E025D39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(2 MINGGU)</w:t>
            </w:r>
          </w:p>
        </w:tc>
        <w:tc>
          <w:tcPr>
            <w:tcW w:w="3828" w:type="dxa"/>
          </w:tcPr>
          <w:p w14:paraId="6BBF54E2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entiti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atribut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dari</w:t>
            </w:r>
            <w:proofErr w:type="spellEnd"/>
          </w:p>
          <w:p w14:paraId="262841A3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>.</w:t>
            </w:r>
          </w:p>
          <w:p w14:paraId="716AD477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kekardinalan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set</w:t>
            </w:r>
          </w:p>
          <w:p w14:paraId="2A65D9A9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ditunjukkan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>.</w:t>
            </w:r>
          </w:p>
          <w:p w14:paraId="205BE8C3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Membanding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beza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model-model</w:t>
            </w:r>
          </w:p>
          <w:p w14:paraId="00FD3572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dipelajari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>.</w:t>
            </w:r>
          </w:p>
          <w:p w14:paraId="0CF7F729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Mengkategorikan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permasalahan</w:t>
            </w:r>
            <w:proofErr w:type="spellEnd"/>
          </w:p>
          <w:p w14:paraId="1FD1A1D6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diterima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integriti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ketekalan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kelewahan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>.</w:t>
            </w:r>
          </w:p>
          <w:p w14:paraId="483A47BA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justifikasi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kelebihan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dan</w:t>
            </w:r>
          </w:p>
          <w:p w14:paraId="7EDE7682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kekurangan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model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dipilih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>.</w:t>
            </w:r>
          </w:p>
          <w:p w14:paraId="377549C5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gambar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rajah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terhubung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 xml:space="preserve">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mempamerkan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entiti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atribut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juga</w:t>
            </w:r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kekardinalan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299BDDD0" w14:textId="77777777" w:rsidR="003C694A" w:rsidRDefault="003C694A" w:rsidP="003C694A">
            <w:pPr>
              <w:pStyle w:val="ListParagraph1"/>
              <w:numPr>
                <w:ilvl w:val="2"/>
                <w:numId w:val="1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742" w:hanging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integriti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data,</w:t>
            </w:r>
          </w:p>
          <w:p w14:paraId="5B9946D5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ketekalan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kelewahan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223F4427" w14:textId="77777777" w:rsidR="003C694A" w:rsidRDefault="003C694A" w:rsidP="003C694A">
            <w:pPr>
              <w:pStyle w:val="ListParagraph1"/>
              <w:numPr>
                <w:ilvl w:val="2"/>
                <w:numId w:val="1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742" w:hanging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Membezakan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model-model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</w:p>
          <w:p w14:paraId="70265FC9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0B359723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Hiraki</w:t>
            </w:r>
            <w:proofErr w:type="spellEnd"/>
          </w:p>
          <w:p w14:paraId="21F3C999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(ii)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Rangkaian</w:t>
            </w:r>
            <w:proofErr w:type="spellEnd"/>
          </w:p>
          <w:p w14:paraId="2089A8AF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(iii)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Relational)</w:t>
            </w:r>
          </w:p>
          <w:p w14:paraId="5C18FA98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(iv)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Berorientasi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Object</w:t>
            </w:r>
          </w:p>
          <w:p w14:paraId="45527BD3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en-U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oriented)</w:t>
            </w:r>
          </w:p>
          <w:p w14:paraId="086528FE" w14:textId="77777777" w:rsidR="003C694A" w:rsidRDefault="003C694A" w:rsidP="003C694A">
            <w:pPr>
              <w:pStyle w:val="ListParagraph1"/>
              <w:numPr>
                <w:ilvl w:val="2"/>
                <w:numId w:val="1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742" w:hanging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entiti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atribut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, set</w:t>
            </w:r>
          </w:p>
          <w:p w14:paraId="2BE25BDC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kekardinalan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</w:t>
            </w:r>
            <w:proofErr w:type="spellEnd"/>
          </w:p>
          <w:p w14:paraId="25EADA9E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</w:t>
            </w:r>
            <w:proofErr w:type="spellEnd"/>
          </w:p>
          <w:p w14:paraId="3DD1B51E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keperluan</w:t>
            </w:r>
            <w:proofErr w:type="spellEnd"/>
          </w:p>
          <w:p w14:paraId="311E11F2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69A346C8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DF46A4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TP1 - TP6</w:t>
            </w:r>
          </w:p>
        </w:tc>
        <w:tc>
          <w:tcPr>
            <w:tcW w:w="992" w:type="dxa"/>
            <w:vAlign w:val="center"/>
          </w:tcPr>
          <w:p w14:paraId="0BA5CF35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7F598B51" w14:textId="77777777">
        <w:tc>
          <w:tcPr>
            <w:tcW w:w="1722" w:type="dxa"/>
            <w:gridSpan w:val="2"/>
          </w:tcPr>
          <w:p w14:paraId="7FC3BC72" w14:textId="77777777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3215F99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025D1F91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90ACE1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451E3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A4F2BB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00C619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89BCED" w14:textId="4732B7D8" w:rsidR="00B077B7" w:rsidRDefault="00B077B7" w:rsidP="009C64A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300491" w14:textId="77777777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5E2C1540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5C382BA3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EF01ED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29C8A5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03635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06F51E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B82538" w14:textId="5DBA0A75" w:rsidR="003C694A" w:rsidRDefault="003C694A" w:rsidP="009C6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</w:tcPr>
          <w:p w14:paraId="5678C2E3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2.2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</w:p>
          <w:p w14:paraId="71D96DE1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</w:p>
          <w:p w14:paraId="3D5954C3" w14:textId="77777777" w:rsidR="003C694A" w:rsidRDefault="003C694A" w:rsidP="003C694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</w:p>
          <w:p w14:paraId="271598C7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(2 MINGGU)</w:t>
            </w:r>
          </w:p>
        </w:tc>
        <w:tc>
          <w:tcPr>
            <w:tcW w:w="3828" w:type="dxa"/>
          </w:tcPr>
          <w:p w14:paraId="0292DF44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primer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578BE66E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ebergantungan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sepenuh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kebergantungan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separa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kebergantungan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transitif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2D13E2AE" w14:textId="77777777" w:rsidR="003C694A" w:rsidRDefault="003C694A" w:rsidP="003C694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EEBFA16" w14:textId="77777777" w:rsidR="003C694A" w:rsidRDefault="003C694A" w:rsidP="003C694A">
            <w:pPr>
              <w:pStyle w:val="ListParagraph1"/>
              <w:numPr>
                <w:ilvl w:val="2"/>
                <w:numId w:val="1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medan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field),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rekod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table)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kekunci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6DE605C4" w14:textId="77777777" w:rsidR="003C694A" w:rsidRDefault="003C694A" w:rsidP="003C694A">
            <w:pPr>
              <w:pStyle w:val="ListParagraph1"/>
              <w:numPr>
                <w:ilvl w:val="2"/>
                <w:numId w:val="1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primer dan/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asing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entiti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2C782013" w14:textId="77777777" w:rsidR="003C694A" w:rsidRDefault="003C694A" w:rsidP="003C694A">
            <w:pPr>
              <w:pStyle w:val="ListParagraph1"/>
              <w:numPr>
                <w:ilvl w:val="2"/>
                <w:numId w:val="1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rajah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entiti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(ERD)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memodelkan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14:paraId="177333B9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TP1 &amp; TP2 </w:t>
            </w:r>
          </w:p>
        </w:tc>
        <w:tc>
          <w:tcPr>
            <w:tcW w:w="992" w:type="dxa"/>
            <w:vAlign w:val="center"/>
          </w:tcPr>
          <w:p w14:paraId="39940A3D" w14:textId="77777777" w:rsidR="003C694A" w:rsidRDefault="003C694A" w:rsidP="003C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627" w14:paraId="334CB047" w14:textId="77777777">
        <w:tc>
          <w:tcPr>
            <w:tcW w:w="1722" w:type="dxa"/>
            <w:gridSpan w:val="2"/>
          </w:tcPr>
          <w:p w14:paraId="6F475258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2EFD2C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B33690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40E0EA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017076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3B732A" w14:textId="77777777" w:rsidR="00360627" w:rsidRPr="007561C8" w:rsidRDefault="00360627" w:rsidP="009C64A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47" w:type="dxa"/>
            <w:vMerge/>
          </w:tcPr>
          <w:p w14:paraId="13BDFF22" w14:textId="77777777" w:rsidR="00360627" w:rsidRDefault="00360627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AF16BE7" w14:textId="0209F143" w:rsidR="00360627" w:rsidRDefault="00360627" w:rsidP="00360627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961" w:type="dxa"/>
          </w:tcPr>
          <w:p w14:paraId="1AC571BC" w14:textId="77777777" w:rsidR="00360627" w:rsidRDefault="00360627" w:rsidP="00360627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A8F3AB" w14:textId="77777777" w:rsidR="00360627" w:rsidRDefault="00360627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98ADB5" w14:textId="77777777" w:rsidR="00360627" w:rsidRDefault="00360627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4A" w14:paraId="6E29C845" w14:textId="77777777">
        <w:tc>
          <w:tcPr>
            <w:tcW w:w="1722" w:type="dxa"/>
            <w:gridSpan w:val="2"/>
          </w:tcPr>
          <w:p w14:paraId="581E22C0" w14:textId="77777777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728165D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77EEB5DD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BC3D573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E0617D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08C18B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F5AFC3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ACA361" w14:textId="3509E836" w:rsidR="003C694A" w:rsidRDefault="003C694A" w:rsidP="009C6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Merge/>
          </w:tcPr>
          <w:p w14:paraId="5F0490C9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D3352F9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situasi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5030022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skema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ternormal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1F2904DA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Mencadangkan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kesilapan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pembinaan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dielakkan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03ABD346" w14:textId="77777777" w:rsidR="003C694A" w:rsidRDefault="003C694A" w:rsidP="003C694A">
            <w:pPr>
              <w:pStyle w:val="ListParagraph1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ternormal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14:paraId="71D4E11E" w14:textId="77777777" w:rsidR="003C694A" w:rsidRDefault="003C694A" w:rsidP="003C694A">
            <w:pPr>
              <w:pStyle w:val="ListParagraph1"/>
              <w:numPr>
                <w:ilvl w:val="2"/>
                <w:numId w:val="1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menukar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ERD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skema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0ECD410D" w14:textId="77777777" w:rsidR="003C694A" w:rsidRDefault="003C694A" w:rsidP="003C694A">
            <w:pPr>
              <w:pStyle w:val="ListParagraph1"/>
              <w:numPr>
                <w:ilvl w:val="2"/>
                <w:numId w:val="1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kebergantungan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sepenuh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kebergantungan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separa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kebergantungan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transitif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73453AA7" w14:textId="77777777" w:rsidR="003C694A" w:rsidRDefault="003C694A" w:rsidP="003C694A">
            <w:pPr>
              <w:pStyle w:val="ListParagraph1"/>
              <w:numPr>
                <w:ilvl w:val="2"/>
                <w:numId w:val="1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penormalan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3NF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skema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1E81BF1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4CF63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TP3, TP4, TP5 &amp; TP6</w:t>
            </w:r>
          </w:p>
        </w:tc>
        <w:tc>
          <w:tcPr>
            <w:tcW w:w="992" w:type="dxa"/>
            <w:vAlign w:val="center"/>
          </w:tcPr>
          <w:p w14:paraId="0214AC7C" w14:textId="77777777" w:rsidR="003C694A" w:rsidRDefault="003C694A" w:rsidP="003C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EA" w14:paraId="041B26D6" w14:textId="77777777">
        <w:tc>
          <w:tcPr>
            <w:tcW w:w="1722" w:type="dxa"/>
            <w:gridSpan w:val="2"/>
          </w:tcPr>
          <w:p w14:paraId="643FC63C" w14:textId="77777777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7DA4C914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35C309F0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6117D4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DBD91D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24F0BE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34A69A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F4BC7C" w14:textId="77777777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0FEFDF9B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0061E8C5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2B8E8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07BD63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F9803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B8A48E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7E2F1A" w14:textId="36BC1815" w:rsidR="000B2CEA" w:rsidRPr="00D638FF" w:rsidRDefault="000B2CE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7" w:type="dxa"/>
            <w:vMerge w:val="restart"/>
          </w:tcPr>
          <w:p w14:paraId="3AE1B7D6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2.3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4"/>
              </w:rPr>
              <w:t>PEMBANGUNAN</w:t>
            </w:r>
          </w:p>
          <w:p w14:paraId="005659D9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PANGKALAN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 </w:t>
            </w:r>
          </w:p>
          <w:p w14:paraId="0BC189CA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DATA</w:t>
            </w:r>
          </w:p>
          <w:p w14:paraId="1ACFC774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HUBUNGAN</w:t>
            </w:r>
          </w:p>
          <w:p w14:paraId="3023706B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(3 MINGGU)</w:t>
            </w:r>
          </w:p>
        </w:tc>
        <w:tc>
          <w:tcPr>
            <w:tcW w:w="3828" w:type="dxa"/>
          </w:tcPr>
          <w:p w14:paraId="5A9C87CF" w14:textId="77777777" w:rsidR="000B2CEA" w:rsidRDefault="000B2CEA" w:rsidP="000B2CEA">
            <w:pPr>
              <w:pStyle w:val="ListParagraph1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212E49B" w14:textId="77777777" w:rsidR="000B2CEA" w:rsidRDefault="000B2CEA" w:rsidP="000B2CEA">
            <w:pPr>
              <w:pStyle w:val="ListParagraph1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atribut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69D8ECB7" w14:textId="77777777" w:rsidR="000B2CEA" w:rsidRDefault="000B2CEA" w:rsidP="000B2CEA">
            <w:pPr>
              <w:pStyle w:val="ListParagraph1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maklumat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borang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fitur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pengesahan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14:paraId="41FE2396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berpandukan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skema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perisian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DA81C0A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Mencipta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borang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kandungan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54890B6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Memasukkan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orang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0BE4713C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D8B97A" w14:textId="77777777" w:rsidR="000B2CEA" w:rsidRDefault="000B2CEA" w:rsidP="000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TP1-TP3</w:t>
            </w:r>
          </w:p>
        </w:tc>
        <w:tc>
          <w:tcPr>
            <w:tcW w:w="992" w:type="dxa"/>
            <w:vAlign w:val="center"/>
          </w:tcPr>
          <w:p w14:paraId="76505D60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EA" w14:paraId="5638953A" w14:textId="77777777">
        <w:tc>
          <w:tcPr>
            <w:tcW w:w="1722" w:type="dxa"/>
            <w:gridSpan w:val="2"/>
          </w:tcPr>
          <w:p w14:paraId="02509603" w14:textId="77777777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6897B3B3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1ED5C63A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2274A4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E17BB0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52ED0B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5CC498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2B299C" w14:textId="77777777" w:rsidR="009C64AB" w:rsidRDefault="009C64AB" w:rsidP="009C64A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E100AC" w14:textId="77777777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57E39F6C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5267E360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8ABE5A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B572CA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017F09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7332F9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0933AF" w14:textId="79A85565" w:rsidR="000B2CEA" w:rsidRPr="00D638FF" w:rsidRDefault="000B2CEA" w:rsidP="009C64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7" w:type="dxa"/>
            <w:vMerge/>
          </w:tcPr>
          <w:p w14:paraId="0910C367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324FF96" w14:textId="77777777" w:rsidR="000B2CEA" w:rsidRDefault="000B2CEA" w:rsidP="000B2CEA">
            <w:pPr>
              <w:pStyle w:val="ListParagraph1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query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1D6E0E09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</w:p>
          <w:p w14:paraId="221D425E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87D47B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query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semula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maklumat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diperlukan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daripada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10EF65B4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  <w:p w14:paraId="4B1D56E6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k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riteria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3F9B8B59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(ii)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D3DAE59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Menjana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query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14:paraId="52565E14" w14:textId="77777777" w:rsidR="000B2CEA" w:rsidRDefault="000B2CEA" w:rsidP="000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TP4</w:t>
            </w:r>
          </w:p>
        </w:tc>
        <w:tc>
          <w:tcPr>
            <w:tcW w:w="992" w:type="dxa"/>
            <w:vAlign w:val="center"/>
          </w:tcPr>
          <w:p w14:paraId="5664059F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EA" w14:paraId="40FD73C6" w14:textId="77777777">
        <w:tc>
          <w:tcPr>
            <w:tcW w:w="1722" w:type="dxa"/>
            <w:gridSpan w:val="2"/>
          </w:tcPr>
          <w:p w14:paraId="549CA79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18D639C7" w14:textId="77777777" w:rsidR="00360627" w:rsidRPr="00BB42FB" w:rsidRDefault="00360627" w:rsidP="00360627">
            <w:pPr>
              <w:jc w:val="center"/>
              <w:rPr>
                <w:color w:val="000000" w:themeColor="text1"/>
                <w:u w:val="single"/>
              </w:rPr>
            </w:pPr>
          </w:p>
          <w:p w14:paraId="6D734CAD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516A53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8FE7D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F809DB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9EE78F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3BF12F52" w14:textId="402F6124" w:rsidR="000B2CEA" w:rsidRDefault="000B2CEA" w:rsidP="009C6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</w:tcPr>
          <w:p w14:paraId="2EB133EF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F2214D0" w14:textId="77777777" w:rsidR="000B2CEA" w:rsidRDefault="000B2CEA" w:rsidP="000B2CEA">
            <w:pPr>
              <w:pStyle w:val="ListParagraph1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mesra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mendokumentasikan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situasi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39856A39" w14:textId="77777777" w:rsidR="000B2CEA" w:rsidRDefault="000B2CEA" w:rsidP="000B2CEA">
            <w:pPr>
              <w:pStyle w:val="ListParagraph1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Mencipta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macro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baharu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4E48CD72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FE65DB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maklumat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menu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switchboard)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mengandungi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0F965B6D" w14:textId="77777777" w:rsidR="000B2CEA" w:rsidRDefault="000B2CEA" w:rsidP="000B2CEA">
            <w:pPr>
              <w:pStyle w:val="ListParagraph1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884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Borang</w:t>
            </w:r>
            <w:proofErr w:type="spellEnd"/>
          </w:p>
          <w:p w14:paraId="163E2869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(ii)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Laporan</w:t>
            </w:r>
            <w:proofErr w:type="spellEnd"/>
          </w:p>
          <w:p w14:paraId="69A10661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(iii)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Keluar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</w:p>
          <w:p w14:paraId="617EA6F4" w14:textId="77777777" w:rsidR="000B2CEA" w:rsidRDefault="000B2CEA" w:rsidP="000B2CEA">
            <w:pPr>
              <w:pStyle w:val="ListParagraph1"/>
              <w:numPr>
                <w:ilvl w:val="2"/>
                <w:numId w:val="1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Mendokumentasi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52D7D82C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D01A7" w14:textId="77777777" w:rsidR="000B2CEA" w:rsidRDefault="000B2CEA" w:rsidP="000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TP5 &amp; TP6</w:t>
            </w:r>
          </w:p>
        </w:tc>
        <w:tc>
          <w:tcPr>
            <w:tcW w:w="992" w:type="dxa"/>
            <w:vAlign w:val="center"/>
          </w:tcPr>
          <w:p w14:paraId="65852C32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EA" w14:paraId="505CB61A" w14:textId="77777777">
        <w:tc>
          <w:tcPr>
            <w:tcW w:w="1722" w:type="dxa"/>
            <w:gridSpan w:val="2"/>
          </w:tcPr>
          <w:p w14:paraId="63EEC263" w14:textId="77777777" w:rsidR="00360627" w:rsidRPr="00BB42FB" w:rsidRDefault="00360627" w:rsidP="0036062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59A44048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42EEB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CC8CD0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42F974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68B494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B44DD6" w14:textId="74AE75EC" w:rsidR="000B2CEA" w:rsidRDefault="000B2CEA" w:rsidP="009C6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571AC7E2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2.4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4"/>
              </w:rPr>
              <w:t>PEMBANGUNAN</w:t>
            </w:r>
          </w:p>
          <w:p w14:paraId="39730B55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SISTEM</w:t>
            </w:r>
          </w:p>
          <w:p w14:paraId="0D869ABE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PANGKALAN DATA</w:t>
            </w:r>
          </w:p>
          <w:p w14:paraId="7FEB1CD9" w14:textId="77777777" w:rsidR="000B2CEA" w:rsidRDefault="000B2CEA" w:rsidP="000B2CE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PROJEK</w:t>
            </w:r>
          </w:p>
          <w:p w14:paraId="79BEA904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(4 MINGGU)</w:t>
            </w:r>
          </w:p>
        </w:tc>
        <w:tc>
          <w:tcPr>
            <w:tcW w:w="3828" w:type="dxa"/>
          </w:tcPr>
          <w:p w14:paraId="2266E5C8" w14:textId="77777777" w:rsidR="000B2CEA" w:rsidRDefault="000B2CEA" w:rsidP="000B2CEA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  <w:p w14:paraId="6089EFB6" w14:textId="77777777" w:rsidR="000B2CEA" w:rsidRDefault="000B2CEA" w:rsidP="000B2CEA">
            <w:pPr>
              <w:pStyle w:val="ListParagraph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primary key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ternormal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26BE12F4" w14:textId="77777777" w:rsidR="000B2CEA" w:rsidRDefault="000B2CEA" w:rsidP="000B2CEA">
            <w:pPr>
              <w:pStyle w:val="ListParagraph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jadual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sekurang-kurangnya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2NF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64E9DB74" w14:textId="77777777" w:rsidR="000B2CEA" w:rsidRDefault="000B2CEA" w:rsidP="000B2CEA">
            <w:pPr>
              <w:pStyle w:val="ListParagraph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dokumentasi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pernormalan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3NF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kehendak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7A94CF8C" w14:textId="77777777" w:rsidR="000B2CEA" w:rsidRDefault="000B2CEA" w:rsidP="000B2CEA">
            <w:pPr>
              <w:pStyle w:val="ListParagraph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tanpa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d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okumentasi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proses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pernormalan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3NF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kehendak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pengguna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/>
                <w:szCs w:val="24"/>
              </w:rPr>
              <w:t>persembahan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en-US"/>
              </w:rPr>
              <w:t>.</w:t>
            </w:r>
          </w:p>
          <w:p w14:paraId="39EB28F8" w14:textId="77777777" w:rsidR="000B2CEA" w:rsidRDefault="000B2CEA" w:rsidP="000B2CEA">
            <w:pPr>
              <w:pStyle w:val="ListParagraph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en-US"/>
              </w:rPr>
              <w:t xml:space="preserve">…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meyakinkan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0D8F765B" w14:textId="77777777" w:rsidR="000B2CEA" w:rsidRDefault="000B2CEA" w:rsidP="000B2CEA">
            <w:pPr>
              <w:pStyle w:val="ListParagraph1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ralat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yg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dokumentasi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penghasilan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skema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3NF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merangkumi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rajah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entiti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(ERD)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yg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kemas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kehendak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persembahan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14:paraId="53BC46BE" w14:textId="77777777" w:rsidR="000B2CEA" w:rsidRDefault="000B2CEA" w:rsidP="000B2CEA">
            <w:pPr>
              <w:pStyle w:val="ListParagraph1"/>
              <w:numPr>
                <w:ilvl w:val="2"/>
                <w:numId w:val="2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ternormal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78F2BE03" w14:textId="77777777" w:rsidR="000B2CEA" w:rsidRDefault="000B2CEA" w:rsidP="000B2CEA">
            <w:pPr>
              <w:pStyle w:val="ListParagraph1"/>
              <w:numPr>
                <w:ilvl w:val="2"/>
                <w:numId w:val="2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bergrafik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perisian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pangkalan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SDLC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137074E0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406B8C" w14:textId="77777777" w:rsidR="000B2CEA" w:rsidRDefault="000B2CEA" w:rsidP="000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TP1 - TP6</w:t>
            </w:r>
          </w:p>
        </w:tc>
        <w:tc>
          <w:tcPr>
            <w:tcW w:w="992" w:type="dxa"/>
            <w:vAlign w:val="center"/>
          </w:tcPr>
          <w:p w14:paraId="2E6AC036" w14:textId="77777777" w:rsidR="000B2CEA" w:rsidRDefault="000B2CEA" w:rsidP="000B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E5" w14:paraId="41F7E7F5" w14:textId="77777777">
        <w:tc>
          <w:tcPr>
            <w:tcW w:w="15309" w:type="dxa"/>
            <w:gridSpan w:val="7"/>
            <w:shd w:val="clear" w:color="auto" w:fill="D9D9D9" w:themeFill="background1" w:themeFillShade="D9"/>
            <w:vAlign w:val="center"/>
          </w:tcPr>
          <w:p w14:paraId="0FC2DF29" w14:textId="77777777" w:rsidR="00C641E5" w:rsidRDefault="00F07677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TAJUK 3.0 : INTERAKSI MANUSIA DENGAN KOMPUTER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(12 JAM - 4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641E5" w14:paraId="68C0F847" w14:textId="77777777">
        <w:tc>
          <w:tcPr>
            <w:tcW w:w="1722" w:type="dxa"/>
            <w:gridSpan w:val="2"/>
            <w:shd w:val="clear" w:color="auto" w:fill="D9D9D9" w:themeFill="background1" w:themeFillShade="D9"/>
            <w:vAlign w:val="center"/>
          </w:tcPr>
          <w:p w14:paraId="5E8A8775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14:paraId="037B6B19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0C85E86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KEMAHIRAN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1DEF640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99B83D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PRESTASI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3DBE78" w14:textId="77777777" w:rsidR="00C641E5" w:rsidRDefault="00F07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360627" w14:paraId="0C1BC9A9" w14:textId="77777777">
        <w:tc>
          <w:tcPr>
            <w:tcW w:w="1722" w:type="dxa"/>
            <w:gridSpan w:val="2"/>
          </w:tcPr>
          <w:p w14:paraId="2998ABB0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60FF39C1" w14:textId="77777777" w:rsidR="00360627" w:rsidRPr="00BB42FB" w:rsidRDefault="00360627" w:rsidP="00360627">
            <w:pPr>
              <w:jc w:val="center"/>
              <w:rPr>
                <w:color w:val="000000" w:themeColor="text1"/>
                <w:u w:val="single"/>
              </w:rPr>
            </w:pPr>
          </w:p>
          <w:p w14:paraId="3A579182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75ED63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0BB8A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C78F65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D515F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A1DAD6" w14:textId="05B91CF6" w:rsidR="00360627" w:rsidRDefault="00360627" w:rsidP="003606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</w:tcPr>
          <w:p w14:paraId="43550262" w14:textId="77777777" w:rsidR="00360627" w:rsidRDefault="00360627" w:rsidP="0036062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3.1 REKABENTUK</w:t>
            </w:r>
          </w:p>
          <w:p w14:paraId="2F493DBF" w14:textId="77777777" w:rsidR="00360627" w:rsidRDefault="00360627" w:rsidP="0036062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INTERAKSI</w:t>
            </w:r>
          </w:p>
          <w:p w14:paraId="27D2A18E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(2 MINGGU)</w:t>
            </w:r>
          </w:p>
        </w:tc>
        <w:tc>
          <w:tcPr>
            <w:tcW w:w="3828" w:type="dxa"/>
          </w:tcPr>
          <w:p w14:paraId="568C7DE8" w14:textId="77777777" w:rsidR="00360627" w:rsidRDefault="00360627" w:rsidP="00360627">
            <w:pPr>
              <w:pStyle w:val="ListParagraph1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lastRenderedPageBreak/>
              <w:t>Menyenaraikan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66C70565" w14:textId="77777777" w:rsidR="00360627" w:rsidRDefault="00360627" w:rsidP="00360627">
            <w:pPr>
              <w:pStyle w:val="ListParagraph1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lastRenderedPageBreak/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pembangunan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7C26E4E8" w14:textId="77777777" w:rsidR="00360627" w:rsidRDefault="00360627" w:rsidP="00360627">
            <w:pPr>
              <w:pStyle w:val="ListParagraph1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14:paraId="7B2883BA" w14:textId="77777777" w:rsidR="00360627" w:rsidRDefault="00360627" w:rsidP="00360627">
            <w:pPr>
              <w:pStyle w:val="ListParagraph1"/>
              <w:numPr>
                <w:ilvl w:val="2"/>
                <w:numId w:val="2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komputer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5C5262B1" w14:textId="77777777" w:rsidR="00360627" w:rsidRDefault="00360627" w:rsidP="00360627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</w:p>
          <w:p w14:paraId="5FA0FE56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4A0182" w14:textId="77777777" w:rsidR="00360627" w:rsidRDefault="00360627" w:rsidP="00360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TP1 – TP3</w:t>
            </w:r>
          </w:p>
        </w:tc>
        <w:tc>
          <w:tcPr>
            <w:tcW w:w="992" w:type="dxa"/>
            <w:vAlign w:val="center"/>
          </w:tcPr>
          <w:p w14:paraId="3828B104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627" w14:paraId="02C99DF0" w14:textId="77777777">
        <w:tc>
          <w:tcPr>
            <w:tcW w:w="1722" w:type="dxa"/>
            <w:gridSpan w:val="2"/>
          </w:tcPr>
          <w:p w14:paraId="7A6E38A3" w14:textId="77777777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717FC125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4D219310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13B8F0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AA86C9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019E52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236657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A398B9" w14:textId="44B8A3BC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7" w:type="dxa"/>
          </w:tcPr>
          <w:p w14:paraId="1926D05E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11473DA" w14:textId="77777777" w:rsidR="00360627" w:rsidRDefault="00360627" w:rsidP="00360627">
            <w:pPr>
              <w:pStyle w:val="ListParagraph1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samada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yang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dibangunkan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memenuhi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08AD3389" w14:textId="77777777" w:rsidR="00360627" w:rsidRDefault="00360627" w:rsidP="00360627">
            <w:pPr>
              <w:pStyle w:val="ListParagraph1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perbandingan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kesesuaian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779ED13B" w14:textId="77777777" w:rsidR="00360627" w:rsidRDefault="00360627" w:rsidP="00360627">
            <w:pPr>
              <w:pStyle w:val="ListParagraph1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Mencadangkan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penambahbaikan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14:paraId="22CDAE32" w14:textId="77777777" w:rsidR="00360627" w:rsidRDefault="00360627" w:rsidP="00360627">
            <w:pPr>
              <w:pStyle w:val="ListParagraph1"/>
              <w:numPr>
                <w:ilvl w:val="2"/>
                <w:numId w:val="2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interaktif</w:t>
            </w:r>
            <w:proofErr w:type="spellEnd"/>
          </w:p>
          <w:p w14:paraId="47A089A8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CDD588" w14:textId="77777777" w:rsidR="00360627" w:rsidRDefault="00360627" w:rsidP="00360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TP4 – TP6</w:t>
            </w:r>
          </w:p>
        </w:tc>
        <w:tc>
          <w:tcPr>
            <w:tcW w:w="992" w:type="dxa"/>
            <w:vAlign w:val="center"/>
          </w:tcPr>
          <w:p w14:paraId="1785CB01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627" w14:paraId="2011971A" w14:textId="77777777">
        <w:tc>
          <w:tcPr>
            <w:tcW w:w="1722" w:type="dxa"/>
            <w:gridSpan w:val="2"/>
          </w:tcPr>
          <w:p w14:paraId="77E9A6C7" w14:textId="77777777" w:rsidR="00360627" w:rsidRPr="00BB42FB" w:rsidRDefault="00360627" w:rsidP="0036062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59B0243E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</w:p>
          <w:p w14:paraId="556B336B" w14:textId="77777777" w:rsidR="00360627" w:rsidRPr="00D638FF" w:rsidRDefault="00360627" w:rsidP="003606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A061FF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DC2A1B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485009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3376C" w14:textId="77777777" w:rsidR="00360627" w:rsidRDefault="00360627" w:rsidP="003606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FF9495" w14:textId="1619D413" w:rsidR="00360627" w:rsidRDefault="00360627" w:rsidP="003606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</w:tcPr>
          <w:p w14:paraId="77F3E899" w14:textId="77777777" w:rsidR="00360627" w:rsidRDefault="00360627" w:rsidP="0036062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3.2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PAPARAN </w:t>
            </w:r>
          </w:p>
          <w:p w14:paraId="632F38EE" w14:textId="77777777" w:rsidR="00360627" w:rsidRDefault="00360627" w:rsidP="0036062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DAN REKA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 </w:t>
            </w:r>
          </w:p>
          <w:p w14:paraId="25A7EC56" w14:textId="77777777" w:rsidR="00360627" w:rsidRDefault="00360627" w:rsidP="0036062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</w:p>
          <w:p w14:paraId="36226BF8" w14:textId="77777777" w:rsidR="00360627" w:rsidRDefault="00360627" w:rsidP="0036062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43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SKRIN</w:t>
            </w:r>
          </w:p>
          <w:p w14:paraId="6194E2EE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(2 MINGGU)</w:t>
            </w:r>
          </w:p>
        </w:tc>
        <w:tc>
          <w:tcPr>
            <w:tcW w:w="3828" w:type="dxa"/>
          </w:tcPr>
          <w:p w14:paraId="27D2BC7F" w14:textId="77777777" w:rsidR="00360627" w:rsidRDefault="00360627" w:rsidP="00360627">
            <w:pPr>
              <w:pStyle w:val="ListParagraph1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dibangunkan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5A962D86" w14:textId="77777777" w:rsidR="00360627" w:rsidRDefault="00360627" w:rsidP="00360627">
            <w:pPr>
              <w:pStyle w:val="ListParagraph1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Menerangkan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kriteria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utama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paparan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skrin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4E5D6244" w14:textId="77777777" w:rsidR="00360627" w:rsidRDefault="00360627" w:rsidP="00360627">
            <w:pPr>
              <w:pStyle w:val="ListParagraph1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Membina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paparan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skrin</w:t>
            </w:r>
            <w:proofErr w:type="spellEnd"/>
          </w:p>
          <w:p w14:paraId="6F8FBCD1" w14:textId="77777777" w:rsidR="00360627" w:rsidRDefault="00360627" w:rsidP="00360627">
            <w:pPr>
              <w:pStyle w:val="ListParagraph1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Menguji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paparan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skrin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prototaip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samada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menepati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784B9043" w14:textId="77777777" w:rsidR="00360627" w:rsidRDefault="00360627" w:rsidP="00360627">
            <w:pPr>
              <w:pStyle w:val="ListParagraph1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samada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paparan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skrin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dipilih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memenuhi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&amp; m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encadangkan</w:t>
            </w:r>
            <w:proofErr w:type="spellEnd"/>
          </w:p>
          <w:p w14:paraId="05EA61BD" w14:textId="77777777" w:rsidR="00360627" w:rsidRDefault="00360627" w:rsidP="00360627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penambahbaikan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0BB44BD5" w14:textId="77777777" w:rsidR="00360627" w:rsidRDefault="00360627" w:rsidP="00360627">
            <w:pPr>
              <w:pStyle w:val="ListParagraph1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color w:val="0D0D0D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prototaip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interaksi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memenuhi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instumen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Cs w:val="24"/>
                <w:lang w:val="en-US"/>
              </w:rPr>
              <w:t>.</w:t>
            </w:r>
          </w:p>
          <w:p w14:paraId="1ECDD863" w14:textId="77777777" w:rsidR="00360627" w:rsidRDefault="00360627" w:rsidP="00360627">
            <w:pPr>
              <w:pStyle w:val="ListParagraph1"/>
              <w:autoSpaceDE w:val="0"/>
              <w:autoSpaceDN w:val="0"/>
              <w:adjustRightInd w:val="0"/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14:paraId="59F315AC" w14:textId="77777777" w:rsidR="00360627" w:rsidRDefault="00360627" w:rsidP="00360627">
            <w:pPr>
              <w:pStyle w:val="ListParagraph1"/>
              <w:numPr>
                <w:ilvl w:val="2"/>
                <w:numId w:val="2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atur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dibangunkan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5D933ACE" w14:textId="77777777" w:rsidR="00360627" w:rsidRDefault="00360627" w:rsidP="00360627">
            <w:pPr>
              <w:pStyle w:val="ListParagraph1"/>
              <w:numPr>
                <w:ilvl w:val="2"/>
                <w:numId w:val="2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prototaip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skrin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  <w:p w14:paraId="7443CA13" w14:textId="77777777" w:rsidR="00360627" w:rsidRDefault="00360627" w:rsidP="00360627">
            <w:pPr>
              <w:pStyle w:val="ListParagraph1"/>
              <w:numPr>
                <w:ilvl w:val="2"/>
                <w:numId w:val="2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600" w:hanging="6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Membincangkan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kuantitatif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rekabentuk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skrin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14:paraId="67AC218D" w14:textId="77777777" w:rsidR="00360627" w:rsidRDefault="00360627" w:rsidP="00360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TP1 – TP6</w:t>
            </w:r>
          </w:p>
        </w:tc>
        <w:tc>
          <w:tcPr>
            <w:tcW w:w="992" w:type="dxa"/>
          </w:tcPr>
          <w:p w14:paraId="519018BB" w14:textId="77777777" w:rsid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DE79C4" w14:textId="77777777" w:rsidR="00C641E5" w:rsidRDefault="00C64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14:paraId="3AF22C52" w14:textId="77777777" w:rsidR="00C641E5" w:rsidRDefault="00C64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14:paraId="779B10A4" w14:textId="77777777" w:rsidR="00C641E5" w:rsidRDefault="00C64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14:paraId="12DA4F07" w14:textId="77777777" w:rsidR="00C641E5" w:rsidRDefault="00C641E5">
      <w:pPr>
        <w:tabs>
          <w:tab w:val="left" w:pos="1100"/>
        </w:tabs>
        <w:rPr>
          <w:rFonts w:ascii="Times New Roman" w:hAnsi="Times New Roman" w:cs="Times New Roman"/>
          <w:sz w:val="24"/>
          <w:szCs w:val="24"/>
        </w:rPr>
      </w:pPr>
    </w:p>
    <w:sectPr w:rsidR="00C641E5">
      <w:footerReference w:type="default" r:id="rId8"/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AB671" w14:textId="77777777" w:rsidR="00061740" w:rsidRDefault="00061740">
      <w:pPr>
        <w:spacing w:after="0" w:line="240" w:lineRule="auto"/>
      </w:pPr>
      <w:r>
        <w:separator/>
      </w:r>
    </w:p>
  </w:endnote>
  <w:endnote w:type="continuationSeparator" w:id="0">
    <w:p w14:paraId="22072F3B" w14:textId="77777777" w:rsidR="00061740" w:rsidRDefault="0006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4532056"/>
    </w:sdtPr>
    <w:sdtContent>
      <w:p w14:paraId="2BEF0C63" w14:textId="77777777" w:rsidR="00C641E5" w:rsidRDefault="00F076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0CBB0391" w14:textId="77777777" w:rsidR="00C641E5" w:rsidRDefault="00C64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4D52C" w14:textId="77777777" w:rsidR="00061740" w:rsidRDefault="00061740">
      <w:pPr>
        <w:spacing w:after="0" w:line="240" w:lineRule="auto"/>
      </w:pPr>
      <w:r>
        <w:separator/>
      </w:r>
    </w:p>
  </w:footnote>
  <w:footnote w:type="continuationSeparator" w:id="0">
    <w:p w14:paraId="253B08F5" w14:textId="77777777" w:rsidR="00061740" w:rsidRDefault="00061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5F9"/>
    <w:multiLevelType w:val="multilevel"/>
    <w:tmpl w:val="02D855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991B5E"/>
    <w:multiLevelType w:val="multilevel"/>
    <w:tmpl w:val="04991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8512C"/>
    <w:multiLevelType w:val="multilevel"/>
    <w:tmpl w:val="07185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4A51"/>
    <w:multiLevelType w:val="multilevel"/>
    <w:tmpl w:val="0D494A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7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0404FD"/>
    <w:multiLevelType w:val="multilevel"/>
    <w:tmpl w:val="1C0404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1561"/>
    <w:multiLevelType w:val="multilevel"/>
    <w:tmpl w:val="235B15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6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F65D1A"/>
    <w:multiLevelType w:val="multilevel"/>
    <w:tmpl w:val="26F65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9B1"/>
    <w:multiLevelType w:val="multilevel"/>
    <w:tmpl w:val="288479B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DB0EA8"/>
    <w:multiLevelType w:val="multilevel"/>
    <w:tmpl w:val="2CDB0E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95682"/>
    <w:multiLevelType w:val="multilevel"/>
    <w:tmpl w:val="2E995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91067"/>
    <w:multiLevelType w:val="multilevel"/>
    <w:tmpl w:val="2FB910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156A3"/>
    <w:multiLevelType w:val="multilevel"/>
    <w:tmpl w:val="30F156A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CAA0651"/>
    <w:multiLevelType w:val="multilevel"/>
    <w:tmpl w:val="3CAA06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FC4A42"/>
    <w:multiLevelType w:val="multilevel"/>
    <w:tmpl w:val="3CFC4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100759"/>
    <w:multiLevelType w:val="multilevel"/>
    <w:tmpl w:val="461007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F4A26"/>
    <w:multiLevelType w:val="multilevel"/>
    <w:tmpl w:val="4E5F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B52B9"/>
    <w:multiLevelType w:val="multilevel"/>
    <w:tmpl w:val="51FB52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54529C"/>
    <w:multiLevelType w:val="multilevel"/>
    <w:tmpl w:val="54545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3163A"/>
    <w:multiLevelType w:val="multilevel"/>
    <w:tmpl w:val="57C3163A"/>
    <w:lvl w:ilvl="0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A2746E9"/>
    <w:multiLevelType w:val="multilevel"/>
    <w:tmpl w:val="5A2746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E316FA"/>
    <w:multiLevelType w:val="multilevel"/>
    <w:tmpl w:val="5DE31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08A6B35"/>
    <w:multiLevelType w:val="multilevel"/>
    <w:tmpl w:val="608A6B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1511D86"/>
    <w:multiLevelType w:val="multilevel"/>
    <w:tmpl w:val="61511D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D6E20"/>
    <w:multiLevelType w:val="multilevel"/>
    <w:tmpl w:val="663D6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430E75"/>
    <w:multiLevelType w:val="multilevel"/>
    <w:tmpl w:val="68430E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17D62"/>
    <w:multiLevelType w:val="multilevel"/>
    <w:tmpl w:val="6FD17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20668248">
    <w:abstractNumId w:val="1"/>
  </w:num>
  <w:num w:numId="2" w16cid:durableId="175269328">
    <w:abstractNumId w:val="17"/>
  </w:num>
  <w:num w:numId="3" w16cid:durableId="486016431">
    <w:abstractNumId w:val="7"/>
  </w:num>
  <w:num w:numId="4" w16cid:durableId="864751770">
    <w:abstractNumId w:val="22"/>
  </w:num>
  <w:num w:numId="5" w16cid:durableId="594872282">
    <w:abstractNumId w:val="23"/>
  </w:num>
  <w:num w:numId="6" w16cid:durableId="1288582704">
    <w:abstractNumId w:val="2"/>
  </w:num>
  <w:num w:numId="7" w16cid:durableId="1376661310">
    <w:abstractNumId w:val="19"/>
  </w:num>
  <w:num w:numId="8" w16cid:durableId="776829459">
    <w:abstractNumId w:val="14"/>
  </w:num>
  <w:num w:numId="9" w16cid:durableId="1685135183">
    <w:abstractNumId w:val="13"/>
  </w:num>
  <w:num w:numId="10" w16cid:durableId="2039893045">
    <w:abstractNumId w:val="6"/>
  </w:num>
  <w:num w:numId="11" w16cid:durableId="1089812207">
    <w:abstractNumId w:val="25"/>
  </w:num>
  <w:num w:numId="12" w16cid:durableId="637536296">
    <w:abstractNumId w:val="8"/>
  </w:num>
  <w:num w:numId="13" w16cid:durableId="456994515">
    <w:abstractNumId w:val="5"/>
  </w:num>
  <w:num w:numId="14" w16cid:durableId="177500270">
    <w:abstractNumId w:val="3"/>
  </w:num>
  <w:num w:numId="15" w16cid:durableId="308246334">
    <w:abstractNumId w:val="10"/>
  </w:num>
  <w:num w:numId="16" w16cid:durableId="1853838645">
    <w:abstractNumId w:val="16"/>
  </w:num>
  <w:num w:numId="17" w16cid:durableId="769545356">
    <w:abstractNumId w:val="0"/>
  </w:num>
  <w:num w:numId="18" w16cid:durableId="420298159">
    <w:abstractNumId w:val="15"/>
  </w:num>
  <w:num w:numId="19" w16cid:durableId="1993485032">
    <w:abstractNumId w:val="12"/>
  </w:num>
  <w:num w:numId="20" w16cid:durableId="1312903191">
    <w:abstractNumId w:val="18"/>
  </w:num>
  <w:num w:numId="21" w16cid:durableId="1847940838">
    <w:abstractNumId w:val="4"/>
  </w:num>
  <w:num w:numId="22" w16cid:durableId="931009690">
    <w:abstractNumId w:val="21"/>
  </w:num>
  <w:num w:numId="23" w16cid:durableId="1705252544">
    <w:abstractNumId w:val="9"/>
  </w:num>
  <w:num w:numId="24" w16cid:durableId="720904290">
    <w:abstractNumId w:val="20"/>
  </w:num>
  <w:num w:numId="25" w16cid:durableId="1836453638">
    <w:abstractNumId w:val="24"/>
  </w:num>
  <w:num w:numId="26" w16cid:durableId="1777557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E15"/>
    <w:rsid w:val="00027126"/>
    <w:rsid w:val="0003255C"/>
    <w:rsid w:val="00041680"/>
    <w:rsid w:val="00061740"/>
    <w:rsid w:val="00097089"/>
    <w:rsid w:val="000B20E6"/>
    <w:rsid w:val="000B2CEA"/>
    <w:rsid w:val="000C4C43"/>
    <w:rsid w:val="000D763E"/>
    <w:rsid w:val="000E4F82"/>
    <w:rsid w:val="00175A3D"/>
    <w:rsid w:val="00183C53"/>
    <w:rsid w:val="001879B4"/>
    <w:rsid w:val="00191E93"/>
    <w:rsid w:val="00193C3E"/>
    <w:rsid w:val="001E3B73"/>
    <w:rsid w:val="0020203B"/>
    <w:rsid w:val="002046C0"/>
    <w:rsid w:val="00236E88"/>
    <w:rsid w:val="00237DCE"/>
    <w:rsid w:val="00240178"/>
    <w:rsid w:val="00240D2D"/>
    <w:rsid w:val="0024227B"/>
    <w:rsid w:val="002445A1"/>
    <w:rsid w:val="00264E2E"/>
    <w:rsid w:val="0026531B"/>
    <w:rsid w:val="00267EE7"/>
    <w:rsid w:val="00280D7B"/>
    <w:rsid w:val="00295AF6"/>
    <w:rsid w:val="002A120D"/>
    <w:rsid w:val="002B4BCE"/>
    <w:rsid w:val="002D42A5"/>
    <w:rsid w:val="002E3550"/>
    <w:rsid w:val="002E68EE"/>
    <w:rsid w:val="003074C0"/>
    <w:rsid w:val="00320638"/>
    <w:rsid w:val="00326A74"/>
    <w:rsid w:val="00344E15"/>
    <w:rsid w:val="00360627"/>
    <w:rsid w:val="0036390E"/>
    <w:rsid w:val="0039241C"/>
    <w:rsid w:val="00396859"/>
    <w:rsid w:val="003A3C77"/>
    <w:rsid w:val="003B5936"/>
    <w:rsid w:val="003C694A"/>
    <w:rsid w:val="003D3F35"/>
    <w:rsid w:val="003E1680"/>
    <w:rsid w:val="0044054D"/>
    <w:rsid w:val="00482853"/>
    <w:rsid w:val="004C06B9"/>
    <w:rsid w:val="004F0ECA"/>
    <w:rsid w:val="004F510D"/>
    <w:rsid w:val="00502255"/>
    <w:rsid w:val="00502623"/>
    <w:rsid w:val="005265BA"/>
    <w:rsid w:val="00534C0E"/>
    <w:rsid w:val="00535B2A"/>
    <w:rsid w:val="00545582"/>
    <w:rsid w:val="0056510D"/>
    <w:rsid w:val="00585E2E"/>
    <w:rsid w:val="005A099D"/>
    <w:rsid w:val="00614C90"/>
    <w:rsid w:val="006235A5"/>
    <w:rsid w:val="00660401"/>
    <w:rsid w:val="0066500A"/>
    <w:rsid w:val="006B44EB"/>
    <w:rsid w:val="006D4EFB"/>
    <w:rsid w:val="007113C2"/>
    <w:rsid w:val="00714ABB"/>
    <w:rsid w:val="00735AC1"/>
    <w:rsid w:val="00753CC6"/>
    <w:rsid w:val="00765AFB"/>
    <w:rsid w:val="00791614"/>
    <w:rsid w:val="007A0AC0"/>
    <w:rsid w:val="007B67F2"/>
    <w:rsid w:val="007C581E"/>
    <w:rsid w:val="007D3134"/>
    <w:rsid w:val="007D4A91"/>
    <w:rsid w:val="007E1D02"/>
    <w:rsid w:val="007F19A3"/>
    <w:rsid w:val="00817C74"/>
    <w:rsid w:val="0082142C"/>
    <w:rsid w:val="008556E3"/>
    <w:rsid w:val="00866393"/>
    <w:rsid w:val="008C2C19"/>
    <w:rsid w:val="008E4B51"/>
    <w:rsid w:val="008E5C92"/>
    <w:rsid w:val="008F3AE0"/>
    <w:rsid w:val="00937487"/>
    <w:rsid w:val="009433E8"/>
    <w:rsid w:val="00967714"/>
    <w:rsid w:val="009719B3"/>
    <w:rsid w:val="0098046E"/>
    <w:rsid w:val="00981380"/>
    <w:rsid w:val="009A3A7B"/>
    <w:rsid w:val="009B0515"/>
    <w:rsid w:val="009C64AB"/>
    <w:rsid w:val="00A03AA5"/>
    <w:rsid w:val="00A10A79"/>
    <w:rsid w:val="00A120F0"/>
    <w:rsid w:val="00A44ADD"/>
    <w:rsid w:val="00A56040"/>
    <w:rsid w:val="00A66712"/>
    <w:rsid w:val="00AA38DD"/>
    <w:rsid w:val="00AE001B"/>
    <w:rsid w:val="00B077B7"/>
    <w:rsid w:val="00B3447F"/>
    <w:rsid w:val="00BC7FAA"/>
    <w:rsid w:val="00BF5C04"/>
    <w:rsid w:val="00C34214"/>
    <w:rsid w:val="00C641E5"/>
    <w:rsid w:val="00CC5BE7"/>
    <w:rsid w:val="00CE23B0"/>
    <w:rsid w:val="00CE6E2B"/>
    <w:rsid w:val="00CF4686"/>
    <w:rsid w:val="00D03B60"/>
    <w:rsid w:val="00D16613"/>
    <w:rsid w:val="00D2142C"/>
    <w:rsid w:val="00D63C58"/>
    <w:rsid w:val="00D716E2"/>
    <w:rsid w:val="00D779F8"/>
    <w:rsid w:val="00DB1C93"/>
    <w:rsid w:val="00DE698A"/>
    <w:rsid w:val="00E03281"/>
    <w:rsid w:val="00E03395"/>
    <w:rsid w:val="00E375F5"/>
    <w:rsid w:val="00E40DD9"/>
    <w:rsid w:val="00E74EA9"/>
    <w:rsid w:val="00E92515"/>
    <w:rsid w:val="00ED520E"/>
    <w:rsid w:val="00EE6E5C"/>
    <w:rsid w:val="00EE7F8A"/>
    <w:rsid w:val="00EF3FEC"/>
    <w:rsid w:val="00F07677"/>
    <w:rsid w:val="00F21BB8"/>
    <w:rsid w:val="00F61EED"/>
    <w:rsid w:val="00F61F66"/>
    <w:rsid w:val="00F74049"/>
    <w:rsid w:val="00FA21E0"/>
    <w:rsid w:val="00FB2C9E"/>
    <w:rsid w:val="00FC21F0"/>
    <w:rsid w:val="00FD6CC7"/>
    <w:rsid w:val="00FF0B81"/>
    <w:rsid w:val="5F2E11CB"/>
    <w:rsid w:val="6A5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2929"/>
  <w15:docId w15:val="{2512F798-543E-7A45-9DA6-A2774EB0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23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stars</dc:creator>
  <cp:lastModifiedBy>cgmuhaimin25</cp:lastModifiedBy>
  <cp:revision>16</cp:revision>
  <dcterms:created xsi:type="dcterms:W3CDTF">2016-12-28T13:59:00Z</dcterms:created>
  <dcterms:modified xsi:type="dcterms:W3CDTF">2025-11-20T05:19:00Z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