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lang w:val="en-MY"/>
        </w:rPr>
      </w:pPr>
      <w:r>
        <w:rPr>
          <w:rFonts w:ascii="Calibri" w:hAnsi="Calibri" w:eastAsia="Calibri" w:cs="Traditional Arabic"/>
          <w:b/>
          <w:bCs/>
          <w:sz w:val="96"/>
          <w:szCs w:val="44"/>
          <w:lang w:val="en-MY"/>
        </w:rPr>
        <w:drawing>
          <wp:inline distT="0" distB="0" distL="114300" distR="114300">
            <wp:extent cx="7599680" cy="5699760"/>
            <wp:effectExtent l="0" t="0" r="1270" b="15240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lang w:val="en-US"/>
        </w:rPr>
      </w:pPr>
      <w:r>
        <w:rPr>
          <w:rFonts w:ascii="Calibri" w:hAnsi="Calibri" w:eastAsia="Calibri" w:cs="Traditional Arabic"/>
          <w:b/>
          <w:bCs/>
          <w:sz w:val="96"/>
          <w:szCs w:val="44"/>
          <w:lang w:val="en-US"/>
        </w:rPr>
        <w:t>SUMBERPENDIDIKAN.COM</w:t>
      </w: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lang w:val="en-US"/>
        </w:rPr>
      </w:pPr>
      <w:r>
        <w:rPr>
          <w:rFonts w:ascii="Calibri" w:hAnsi="Calibri" w:eastAsia="Calibri" w:cs="Traditional Arabic"/>
          <w:b/>
          <w:bCs/>
          <w:sz w:val="96"/>
          <w:szCs w:val="44"/>
          <w:lang w:val="en-US"/>
        </w:rPr>
        <w:t>RPT  201</w:t>
      </w:r>
      <w:r>
        <w:rPr>
          <w:rFonts w:ascii="Calibri" w:hAnsi="Calibri" w:eastAsia="Calibri" w:cs="Traditional Arabic"/>
          <w:b/>
          <w:bCs/>
          <w:sz w:val="96"/>
          <w:szCs w:val="44"/>
          <w:lang w:val="en-MY"/>
        </w:rPr>
        <w:t>8</w:t>
      </w: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rtl/>
          <w:lang w:val="en-US"/>
        </w:rPr>
      </w:pPr>
      <w:r>
        <w:rPr>
          <w:rFonts w:ascii="Calibri" w:hAnsi="Calibri" w:eastAsia="Calibri" w:cs="Traditional Arabic"/>
          <w:b/>
          <w:bCs/>
          <w:sz w:val="96"/>
          <w:szCs w:val="44"/>
          <w:lang w:val="en-US"/>
        </w:rPr>
        <w:t>BAHASA ARAB TAHUN 3</w:t>
      </w: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96"/>
          <w:szCs w:val="44"/>
          <w:rtl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44"/>
          <w:szCs w:val="44"/>
          <w:rtl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44"/>
          <w:szCs w:val="44"/>
          <w:rtl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44"/>
          <w:szCs w:val="44"/>
          <w:rtl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44"/>
          <w:szCs w:val="44"/>
          <w:lang w:val="en-US"/>
        </w:rPr>
      </w:pPr>
    </w:p>
    <w:p>
      <w:pPr>
        <w:bidi/>
        <w:spacing w:after="0" w:line="240" w:lineRule="auto"/>
        <w:jc w:val="center"/>
        <w:rPr>
          <w:rFonts w:ascii="Calibri" w:hAnsi="Calibri" w:eastAsia="Calibri" w:cs="Traditional Arabic"/>
          <w:b/>
          <w:bCs/>
          <w:sz w:val="44"/>
          <w:szCs w:val="44"/>
          <w:lang w:val="en-US"/>
        </w:rPr>
      </w:pPr>
    </w:p>
    <w:p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lang w:val="en-US"/>
        </w:rPr>
      </w:pPr>
      <w:r>
        <w:rPr>
          <w:rFonts w:hint="cs" w:ascii="Calibri" w:hAnsi="Calibri" w:eastAsia="Calibri" w:cs="Traditional Arabic"/>
          <w:b/>
          <w:bCs/>
          <w:sz w:val="44"/>
          <w:szCs w:val="44"/>
          <w:rtl/>
        </w:rPr>
        <w:t>خطة التدريس</w:t>
      </w:r>
      <w:r>
        <w:rPr>
          <w:rFonts w:ascii="Calibri" w:hAnsi="Calibri" w:eastAsia="Calibri" w:cs="Traditional Arabic"/>
          <w:b/>
          <w:bCs/>
          <w:sz w:val="44"/>
          <w:szCs w:val="44"/>
        </w:rPr>
        <w:t xml:space="preserve"> </w:t>
      </w:r>
      <w:r>
        <w:rPr>
          <w:rFonts w:hint="cs" w:cs="Traditional Arabic"/>
          <w:b/>
          <w:bCs/>
          <w:sz w:val="44"/>
          <w:szCs w:val="44"/>
          <w:rtl/>
        </w:rPr>
        <w:t>السنوية اللغة العربية</w:t>
      </w:r>
    </w:p>
    <w:p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rtl/>
          <w:lang w:val="en-US"/>
        </w:rPr>
      </w:pPr>
      <w:r>
        <w:rPr>
          <w:rFonts w:hint="cs" w:cs="Traditional Arabic"/>
          <w:b/>
          <w:bCs/>
          <w:sz w:val="44"/>
          <w:szCs w:val="44"/>
          <w:rtl/>
        </w:rPr>
        <w:t>للصف الثالث (</w:t>
      </w:r>
      <w:r>
        <w:rPr>
          <w:rFonts w:cs="Traditional Arabic"/>
          <w:b/>
          <w:bCs/>
          <w:sz w:val="36"/>
          <w:szCs w:val="36"/>
          <w:lang w:val="en-US"/>
        </w:rPr>
        <w:t>KSSR</w:t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>)</w:t>
      </w:r>
    </w:p>
    <w:p>
      <w:pPr>
        <w:bidi/>
        <w:spacing w:after="0" w:line="240" w:lineRule="auto"/>
        <w:rPr>
          <w:rFonts w:cs="Traditional Arabic"/>
          <w:b/>
          <w:bCs/>
          <w:sz w:val="44"/>
          <w:szCs w:val="44"/>
          <w:rtl/>
          <w:lang w:val="en-US"/>
        </w:rPr>
      </w:pPr>
      <w:r>
        <w:rPr>
          <w:rFonts w:hint="cs" w:cs="Traditional Arabic"/>
          <w:b/>
          <w:bCs/>
          <w:sz w:val="44"/>
          <w:szCs w:val="44"/>
          <w:rtl/>
          <w:lang w:val="en-US"/>
        </w:rPr>
        <w:t>المدرسة: .....................</w:t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  <w:r>
        <w:rPr>
          <w:rFonts w:hint="cs" w:cs="Traditional Arabic"/>
          <w:b/>
          <w:bCs/>
          <w:sz w:val="44"/>
          <w:szCs w:val="44"/>
          <w:rtl/>
          <w:lang w:val="en-US"/>
        </w:rPr>
        <w:tab/>
      </w:r>
    </w:p>
    <w:p>
      <w:pPr>
        <w:bidi/>
        <w:spacing w:after="0" w:line="240" w:lineRule="auto"/>
        <w:jc w:val="center"/>
        <w:rPr>
          <w:rtl/>
          <w:lang w:val="en-US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5259"/>
        <w:gridCol w:w="2835"/>
        <w:gridCol w:w="241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shd w:val="clear" w:color="auto" w:fill="D8D8D8" w:themeFill="background1" w:themeFillShade="D9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>
              <w:rPr>
                <w:rFonts w:hint="cs" w:cs="Traditional Arabic"/>
                <w:b/>
                <w:bCs/>
                <w:sz w:val="40"/>
                <w:szCs w:val="40"/>
                <w:rtl/>
                <w:lang w:val="en-US"/>
              </w:rPr>
              <w:t>الملاحظة</w:t>
            </w:r>
          </w:p>
        </w:tc>
        <w:tc>
          <w:tcPr>
            <w:tcW w:w="5259" w:type="dxa"/>
            <w:shd w:val="clear" w:color="auto" w:fill="D8D8D8" w:themeFill="background1" w:themeFillShade="D9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>
              <w:rPr>
                <w:rFonts w:hint="cs" w:cs="Traditional Arabic"/>
                <w:b/>
                <w:bCs/>
                <w:sz w:val="40"/>
                <w:szCs w:val="40"/>
                <w:rtl/>
                <w:lang w:val="en-US"/>
              </w:rPr>
              <w:t>معيار التعلم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>
              <w:rPr>
                <w:rFonts w:hint="cs" w:cs="Traditional Arabic"/>
                <w:b/>
                <w:bCs/>
                <w:sz w:val="40"/>
                <w:szCs w:val="40"/>
                <w:rtl/>
                <w:lang w:val="en-US"/>
              </w:rPr>
              <w:t>معيار المحتوى</w:t>
            </w: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40"/>
                <w:szCs w:val="40"/>
                <w:lang w:val="en-US"/>
              </w:rPr>
            </w:pPr>
            <w:r>
              <w:rPr>
                <w:rFonts w:hint="cs" w:cs="Traditional Arabic"/>
                <w:b/>
                <w:bCs/>
                <w:sz w:val="40"/>
                <w:szCs w:val="40"/>
                <w:rtl/>
                <w:lang w:val="en-US"/>
              </w:rPr>
              <w:t>المحور/ المحتوى</w:t>
            </w:r>
          </w:p>
        </w:tc>
        <w:tc>
          <w:tcPr>
            <w:tcW w:w="1308" w:type="dxa"/>
            <w:shd w:val="clear" w:color="auto" w:fill="D8D8D8" w:themeFill="background1" w:themeFillShade="D9"/>
          </w:tcPr>
          <w:p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hint="cs" w:cs="Traditional Arabic"/>
                <w:b/>
                <w:bCs/>
                <w:sz w:val="40"/>
                <w:szCs w:val="40"/>
                <w:rtl/>
              </w:rPr>
              <w:t>الأسبوع/</w:t>
            </w:r>
          </w:p>
          <w:p>
            <w:pPr>
              <w:bidi/>
              <w:spacing w:after="0" w:line="240" w:lineRule="auto"/>
              <w:jc w:val="center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 w:cs="Traditional Arabic"/>
                <w:b/>
                <w:bCs/>
                <w:sz w:val="40"/>
                <w:szCs w:val="40"/>
                <w:rtl/>
              </w:rPr>
              <w:t>التاريخ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الاستماع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إلى</w:t>
            </w:r>
            <w:r>
              <w:rPr>
                <w:rFonts w:ascii="Arial" w:hAnsi="Arial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 خ، ش، ع، ص، ز، ح، ث، ذ، ظ، غ، ض ) المتشابهة بالأصوات المختلفة القريبة من التلاميذ والمحيطة ببيئاتهم مثل أصوات الحيوانات ونحوها.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تعيين أصوات الحروف المسموعة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من حيث أشكالها (رموزها)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المختلفة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 خ، ش، ع، ص، ز، ح، ث، ذ، ظ، غ، ض ).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تعيين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المسموعة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من حيث حركاتها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المختلفة.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 w:bidi="ar-BH"/>
              </w:rPr>
              <w:t xml:space="preserve">2.3   </w:t>
            </w:r>
            <w:r>
              <w:rPr>
                <w:rFonts w:cs="Traditional Arabic"/>
                <w:sz w:val="36"/>
                <w:szCs w:val="36"/>
                <w:rtl/>
                <w:lang w:val="ms-MY" w:bidi="ar-BH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التمييز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 بين الحروف المنطوقة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بالحركات القصيرة والطويلة.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محاكاة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تمييز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 ونطقها نطقا صحيحا.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1)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الأصوات القريبة المناسبة لأصوات الحروف.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2)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u w:val="single"/>
                <w:rtl/>
              </w:rPr>
              <w:t>الحروف الهجائية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</w:rPr>
              <w:t xml:space="preserve">: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 خ، ش، ع، ص، ز، ح، ث، ذ، ظ، غ، ض 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1-5 JANUARI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تعيين أصوات الحروف المسموعة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من حيث أشكالها (رموزها)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المختلفة </w:t>
            </w:r>
          </w:p>
          <w:p>
            <w:pPr>
              <w:bidi/>
              <w:spacing w:after="0" w:line="240" w:lineRule="auto"/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 خ، ش، ع، ص، ز، ح، ث، ذ، ظ، غ، ض ).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تعيين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المسموعة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من حيث حركاتها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المختلفة.</w:t>
            </w:r>
          </w:p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 w:bidi="ar-BH"/>
              </w:rPr>
              <w:t xml:space="preserve">2.3   </w:t>
            </w:r>
            <w:r>
              <w:rPr>
                <w:rFonts w:cs="Traditional Arabic"/>
                <w:sz w:val="36"/>
                <w:szCs w:val="36"/>
                <w:rtl/>
                <w:lang w:val="ms-MY" w:bidi="ar-BH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التمييز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 بين الحروف المنطوقة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بالحركات القصيرة والطويلة.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تمييز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 ونطقها نطقا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5.3</w:t>
            </w:r>
            <w:r>
              <w:rPr>
                <w:rFonts w:cs="Traditional Arabic"/>
                <w:sz w:val="36"/>
                <w:szCs w:val="36"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صوات الحروف القصيرة والطويلة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نطقا صحيحا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jc w:val="both"/>
              <w:rPr>
                <w:rFonts w:ascii="Arial" w:hAnsi="Arial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2)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الحروف الهجائية.</w:t>
            </w: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u w:val="single"/>
                <w:rtl/>
              </w:rPr>
              <w:t>الحروف الهجائية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</w:rPr>
              <w:t xml:space="preserve">: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( خ، ش، ع، ص، ز، ح، ث، ذ، ظ، غ، ض )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eastAsia="en-MY"/>
              </w:rPr>
              <w:t>خبز، شعر، قميص، ثلاجة، حذاء، ظهر، غرفة، ضابط، عريف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7-12 JANUARI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 xml:space="preserve"> والجمل 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8.2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قراءة الكلمات والجمل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قراءة صحيحة.</w:t>
            </w:r>
          </w:p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8.3</w:t>
            </w:r>
            <w:r>
              <w:rPr>
                <w:rFonts w:ascii="Arial" w:hAnsi="Arial" w:cs="Traditional Arabic"/>
                <w:sz w:val="36"/>
                <w:szCs w:val="36"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القدرة على قراءة الكلمات والجمل مع تعيين الحروف الأولى والوسطى والأخيرة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 xml:space="preserve">10.1   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وصل الحروف المنفصلة كتابة صحيحة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 (خ، ش، ع، ص، ز، ح، ث، ذ، ظ، غ، ض).</w:t>
            </w:r>
          </w:p>
          <w:p>
            <w:pPr>
              <w:bidi/>
              <w:spacing w:after="0" w:line="240" w:lineRule="auto"/>
              <w:rPr>
                <w:rFonts w:ascii="Calibri" w:hAnsi="Calibri" w:eastAsia="Calibri" w:cs="Traditional Arabic"/>
                <w:sz w:val="36"/>
                <w:szCs w:val="36"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 xml:space="preserve">10.2   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كتابة الحروف المتصلة 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الحروف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u w:val="single"/>
                <w:rtl/>
              </w:rPr>
              <w:t>الحروف الهجاية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</w:rPr>
              <w:t>: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eastAsia="en-MY"/>
              </w:rPr>
              <w:t>خبز، شعر، قميص، ثلاجة، حذاء، ظهر، غرفة، ضابط، عريف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14-19 JANUARI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8.5   </w:t>
            </w:r>
            <w:r>
              <w:rPr>
                <w:rFonts w:ascii="Arial" w:hAnsi="Arial" w:cs="Traditional Arabic"/>
                <w:sz w:val="36"/>
                <w:szCs w:val="36"/>
                <w:rtl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القدرة على قراءة الكلمات والجمل مع مراعاة </w:t>
            </w:r>
            <w:r>
              <w:rPr>
                <w:rFonts w:hint="cs" w:cs="Traditional Arabic"/>
                <w:sz w:val="36"/>
                <w:szCs w:val="36"/>
                <w:rtl/>
              </w:rPr>
              <w:t>النبر والتنغيم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11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.1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نسخ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نسخا صحيحا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11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.2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</w:pP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u w:val="single"/>
                <w:rtl/>
              </w:rPr>
              <w:t>الحروف الهجائية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</w:rPr>
              <w:t>: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eastAsia="en-MY"/>
              </w:rPr>
              <w:t>خبز، شعر، قميص، ثلاجة، حذاء، ظهر، غرفة، ضابط، عريف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1-26 JANUARI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4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إلى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4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ال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تمييز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 xml:space="preserve">بين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المسموعة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ترتيبيا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Arial" w:hAnsi="Arial" w:eastAsia="Calibri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>9.1</w:t>
            </w:r>
            <w:r>
              <w:rPr>
                <w:rFonts w:ascii="Arial" w:hAnsi="Arial" w:eastAsia="Calibri" w:cs="Traditional Arabic"/>
                <w:sz w:val="36"/>
                <w:szCs w:val="36"/>
                <w:rtl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الأرقام والأعداد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قراءة صحيحة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>9.2</w:t>
            </w:r>
            <w:r>
              <w:rPr>
                <w:rFonts w:ascii="Arial" w:hAnsi="Arial" w:eastAsia="Calibri" w:cs="Traditional Arabic"/>
                <w:sz w:val="36"/>
                <w:szCs w:val="36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 xml:space="preserve"> ترتيبيا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12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.1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>كتابة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 الأرقام </w:t>
            </w:r>
            <w:r>
              <w:rPr>
                <w:rFonts w:hint="cs" w:cs="Traditional Arabic"/>
                <w:sz w:val="36"/>
                <w:szCs w:val="36"/>
                <w:rtl/>
              </w:rPr>
              <w:t>والأعداد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كتابة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 xml:space="preserve">12.2 </w:t>
            </w:r>
            <w:r>
              <w:rPr>
                <w:rFonts w:ascii="Arial" w:hAnsi="Arial" w:eastAsia="Calibri" w:cs="Traditional Arabic"/>
                <w:sz w:val="36"/>
                <w:szCs w:val="36"/>
                <w:rtl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hint="cs" w:ascii="Arial" w:hAnsi="Arial" w:eastAsia="Calibri" w:cs="Traditional Arabic"/>
                <w:sz w:val="36"/>
                <w:szCs w:val="36"/>
                <w:rtl/>
              </w:rPr>
              <w:t xml:space="preserve">كتابة الأرقام والأعداد المسموعة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كتابة صحيحة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  كتابة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u w:val="single"/>
                <w:rtl/>
              </w:rPr>
              <w:t>الحروف الهجائية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(عقود:10، 20، 30، 40، 50)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28 JANUARI - 2 FEBRUARI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محاكاة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والجمل نطقا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6.8   </w:t>
            </w:r>
            <w:r>
              <w:rPr>
                <w:rFonts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تسمية الأشياء والصور.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jc w:val="both"/>
              <w:rPr>
                <w:rFonts w:ascii="Arial" w:hAnsi="Arial" w:cs="FirdausArabic"/>
                <w:sz w:val="28"/>
                <w:szCs w:val="28"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8.1</w:t>
            </w:r>
            <w:r>
              <w:rPr>
                <w:rFonts w:ascii="Arial" w:hAnsi="Arial" w:cs="Traditional Arabic"/>
                <w:color w:val="FF0000"/>
                <w:sz w:val="36"/>
                <w:szCs w:val="36"/>
                <w:rtl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8)    قراءة الكلمات والجمل البسيطة.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الملابس: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قميص، بنطلون، حزام، قلنسوة، فستان، بُلُوزة، خمار، جورب، حذاء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4-9 FEBRUARI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8.6   </w:t>
            </w:r>
            <w:r>
              <w:rPr>
                <w:rFonts w:ascii="Arial" w:hAnsi="Arial" w:cs="Traditional Arabic"/>
                <w:sz w:val="36"/>
                <w:szCs w:val="36"/>
                <w:rtl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القدرة على البحث عن الكلمات في القاموس وقراءتها.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الملابس: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قميص، بنطلون، حزام، قلنسوة، فستان، بُلُوزة، خمار، جورب، حذاء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11 - 16 FEBRUARI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الملابس: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هذا بنطلون، هذا جورب، هذه قلنسوة، هذه بلوزة</w:t>
            </w:r>
            <w:r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  <w:br w:type="textWrapping"/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هذا؟ / ما هذه؟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هذا/هذه 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نعم / لا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...جميل/ة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...جديد/ة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rtl/>
                <w:lang w:eastAsia="en-MY"/>
              </w:rPr>
              <w:t>...قديم/ة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18-23 FEBRUARI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الملابس: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هذا بنطلون، هذا جورب، هذه قلنسوة، هذه بلوزة</w:t>
            </w:r>
            <w:r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  <w:br w:type="textWrapping"/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هذا؟ / ما هذه؟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هذا/هذه 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نعم / لا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...جميل/ة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...جديد/ة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rtl/>
                <w:lang w:eastAsia="en-MY"/>
              </w:rPr>
              <w:t>...قديم/ة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25 FEBRUARI - 2 MAC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14.1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>
              <w:rPr>
                <w:rFonts w:hint="cs" w:cs="Traditional Arabic"/>
                <w:sz w:val="36"/>
                <w:szCs w:val="36"/>
                <w:rtl/>
              </w:rPr>
              <w:t>اسم الإشارة للقريب (هذا، هذه، هنا) والبعيد (ذلك، تلك، هناك).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14.3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استخدام اسم </w:t>
            </w:r>
            <w:r>
              <w:rPr>
                <w:rFonts w:hint="cs" w:cs="Traditional Arabic"/>
                <w:sz w:val="36"/>
                <w:szCs w:val="36"/>
                <w:rtl/>
              </w:rPr>
              <w:t>الإشارة للقريب والبعيد على نمط (اسم + اسم) في التعبير شفهيا وكتابيا.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>14)   اسم الإشارة.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الملابس: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en-US"/>
              </w:rPr>
              <w:t>القواعد: اسم الإشارة (للقريب)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4 - 9  MAC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الاستماع 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صوات الحروف القصيرة والطويلة نطقا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6.3   القدرة على تمييز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أصوات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 الحروف المشدّدة في الكلمات والجمل ونطقها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نطقا صحيحا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القدرة على تسمية الأشياء والصور.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eastAsia="en-MY"/>
              </w:rPr>
              <w:t xml:space="preserve">لوحة، مروحة، مصباح، دولاب، مكنسة،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سلة المُهْمَلات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11 - 16 MAC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hint="cs"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18-23 MAC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البحث عن الكلمات في القاموس وقراءتها.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eastAsia="en-MY"/>
              </w:rPr>
              <w:t xml:space="preserve">لوحة، مروحة، مصباح، دولاب، مكنسة،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سلة المُهْمَلات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25-30 MAC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الاستماع 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القدرة على قراءة الكلمات والجمل مع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تلك مروحة، ذلك مصباح،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تلك لوحة، تلك سلة المهملات، ذلك دولاب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ذلك؟ / ما تلك؟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ذلك/تلك 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نعم / لا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1 - 6 APRIL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5    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القدرة على قراءة الكلمات والجمل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تلك مروحة، ذلك مصباح،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تلك لوحة، تلك سلة المهملات، ذلك دولاب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ذلك؟ / ما تلك؟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ذلك/تلك 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نعم / لا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8-13 APRIL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14.1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>
              <w:rPr>
                <w:rFonts w:hint="cs" w:cs="Traditional Arabic"/>
                <w:sz w:val="36"/>
                <w:szCs w:val="36"/>
                <w:rtl/>
              </w:rPr>
              <w:t>اسم الإشارة للقريب (هذا، هذه، هنا) والبعيد (ذلك، تلك، هناك).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14.2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التمييز بين اسم </w:t>
            </w:r>
            <w:r>
              <w:rPr>
                <w:rFonts w:hint="cs" w:cs="Traditional Arabic"/>
                <w:sz w:val="36"/>
                <w:szCs w:val="36"/>
                <w:rtl/>
              </w:rPr>
              <w:t>الإشارة للقريب والبعيد بتعيينهما.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14.3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استخدام اسم </w:t>
            </w:r>
            <w:r>
              <w:rPr>
                <w:rFonts w:hint="cs" w:cs="Traditional Arabic"/>
                <w:sz w:val="36"/>
                <w:szCs w:val="36"/>
                <w:rtl/>
              </w:rPr>
              <w:t>الإشارة للقريب والبعيد على نمط (اسم + اسم) في التعبير شفهيا وكتابيا.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>14)   اسم الإشارة.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في الفصل: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en-US"/>
              </w:rPr>
              <w:t>القواعد: اسم الإشارة (للبعيد)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15 - 20 APRIL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تمييز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أصوات الحروف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 ونطقها نطقا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القدرة على تسمية الأشياء والصور.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jc w:val="both"/>
              <w:rPr>
                <w:rFonts w:ascii="Arial" w:hAnsi="Arial" w:cs="Firdaus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.1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مدير/ة، عريف/ة، رئيس/ة الفصل، كاتب/ة، حارس/ة، بستاني/ة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22 - 27 APRIL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القدرة على البحث عن الكلمات في القاموس وقراءتها.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مدير/ة، عريف/ة، رئيس/ة الفصل، كاتب/ة، حارس/ة، بستاني/ة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30 APRIL - 4 MEI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الاستماع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المتداولة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والرد عليها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استخدام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العبارات المتداولة في المواقف المناسبة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br w:type="textWrapping"/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أنا...، أنتَ...، أنتِ...، هو...، هي...، من هو/هي...؟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من أنتَ/أنتِ...؟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هو/هي...؟</w:t>
            </w:r>
            <w:r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  <w:br w:type="textWrapping"/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أنتَ/أنتِ...؟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نعم / لا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6-11 MEI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القدرة على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أداء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أنا...، أنتَ...، أنتِ...، هو...، هي...، من هو/هي...؟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من أنتَ/أنتِ...؟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هو/هي...؟</w:t>
            </w:r>
            <w:r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  <w:br w:type="textWrapping"/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هل أنتَ/أنتِ...؟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نعم / لا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13-18 MEI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13.1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>
              <w:rPr>
                <w:rFonts w:hint="cs" w:cs="Traditional Arabic"/>
                <w:sz w:val="36"/>
                <w:szCs w:val="36"/>
                <w:rtl/>
              </w:rPr>
              <w:t>الاسم المذكر والمؤنث.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>13.2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التمييز بين </w:t>
            </w:r>
            <w:r>
              <w:rPr>
                <w:rFonts w:hint="cs" w:cs="Traditional Arabic"/>
                <w:sz w:val="36"/>
                <w:szCs w:val="36"/>
                <w:rtl/>
              </w:rPr>
              <w:t>الاسم المذكر والمؤنث بتعيينهما.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13.3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استخدام </w:t>
            </w:r>
            <w:r>
              <w:rPr>
                <w:rFonts w:hint="cs" w:cs="Traditional Arabic"/>
                <w:sz w:val="36"/>
                <w:szCs w:val="36"/>
                <w:rtl/>
              </w:rPr>
              <w:t>الاسم المذكر والمؤنث على نمط (اسم + اسم) في التعبير شفهيا وكتابيا.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>13)   الاسم المذكر والمؤنث.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الأشخاص في المدرسة: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en-US"/>
              </w:rPr>
              <w:t>القواعد: الاسم المذكر والمؤنث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 xml:space="preserve"> 20-25 MEI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 xml:space="preserve">2,3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ال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تمييز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بين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المنطوقة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بالحركات القصيرة والطويلة.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3,1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3,3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الاستماع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المتداولة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والرد عليها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5,3</w:t>
            </w:r>
            <w:r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صوات الحروف القصيرة والطويلة نطقا صحيحا.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br w:type="textWrapping"/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6,1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القدرة على تسمية الأشياء والصور.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jc w:val="both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8,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القدرة على قراءة الكلمات والجمل مع التركيز على نطق أصوات الحروف الهجائية المدروسة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  <w:p>
            <w:pPr>
              <w:pStyle w:val="8"/>
              <w:bidi/>
              <w:spacing w:after="0" w:line="240" w:lineRule="auto"/>
              <w:ind w:left="0"/>
              <w:jc w:val="both"/>
              <w:rPr>
                <w:rFonts w:cs="Traditional Arabic"/>
                <w:sz w:val="36"/>
                <w:szCs w:val="36"/>
                <w:lang w:val="ms-MY"/>
              </w:rPr>
            </w:pP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2)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صالة الضيوف، صالة الطعام، غرفة النوم، حمام، مخزن، شرفة البيت، موقف السيارة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27-MEI  1 JUN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البحث عن الكلمات فيالقاموس وقراءتها.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صالة الضيوف، صالة الطعام، غرفة النوم، حمام، مخزن، شرفة البيت، موقف السيارة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3-8 JUN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3,1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هنا شرفة البيت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هناك صالة الضيوف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هذه غرفة النوم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تلك صالة الطعام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أين ...؟ 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أين أنتَ/أنتِ؟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في موقف السيارة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4 - 29 JUN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,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1,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3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الكلمات و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الجمل المسموعة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هنا شرفة البيت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هناك صالة الضيوف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هذه غرفة النوم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تلك صالة الطعام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أين ...؟ </w:t>
            </w:r>
          </w:p>
          <w:p>
            <w:pPr>
              <w:bidi/>
              <w:spacing w:after="0" w:line="240" w:lineRule="auto"/>
              <w:jc w:val="center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أين أنتَ/أنتِ؟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في موقف السيارة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1-6 JULAI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14.1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القدرة على التعرف إلى </w:t>
            </w:r>
            <w:r>
              <w:rPr>
                <w:rFonts w:hint="cs" w:cs="Traditional Arabic"/>
                <w:sz w:val="36"/>
                <w:szCs w:val="36"/>
                <w:rtl/>
              </w:rPr>
              <w:t>اسم الإشارة للقريب (هذا، هذه، هنا) والبعيد (ذلك، تلك، هناك).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14.2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التمييز بين اسم </w:t>
            </w:r>
            <w:r>
              <w:rPr>
                <w:rFonts w:hint="cs" w:cs="Traditional Arabic"/>
                <w:sz w:val="36"/>
                <w:szCs w:val="36"/>
                <w:rtl/>
              </w:rPr>
              <w:t>الإشارة للقريب والبعيد بتعيينهما.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 xml:space="preserve">14.3 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</w:rPr>
              <w:t xml:space="preserve">القدرة على استخدام اسم </w:t>
            </w:r>
            <w:r>
              <w:rPr>
                <w:rFonts w:hint="cs" w:cs="Traditional Arabic"/>
                <w:sz w:val="36"/>
                <w:szCs w:val="36"/>
                <w:rtl/>
              </w:rPr>
              <w:t>الإشارة للقريب والبعيد على نمط (اسم + اسم) في التعبير شفهيا وكتابيا.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cs="Traditional Arabic"/>
                <w:sz w:val="36"/>
                <w:szCs w:val="36"/>
                <w:rtl/>
              </w:rPr>
              <w:t>14)   اسم الإشارة.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الوحدات في البيت: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rtl/>
                <w:lang w:eastAsia="en-MY"/>
              </w:rPr>
              <w:t>القواعد: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rtl/>
                <w:lang w:eastAsia="en-MY"/>
              </w:rPr>
              <w:t>اسم الإشارة للقريب والبعيد (هنا، هناك)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8-13 JULAI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تعيين أصوات الحروف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بأشكالها وحركاتها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المختلفة المسموعة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(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خ، ش، ع، ص، ز، ح، ث، ذ، ظ، غ، ض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 الحروف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(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خ، ش، ع، ص، ز، ح، ث، ذ، ظ، غ، ض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نطقا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تسمية الأشياء والصور.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jc w:val="both"/>
              <w:rPr>
                <w:rFonts w:ascii="Arial" w:hAnsi="Arial" w:cs="Traditional Arabic"/>
                <w:sz w:val="36"/>
                <w:szCs w:val="36"/>
                <w:rtl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8.1</w:t>
            </w:r>
            <w:r>
              <w:rPr>
                <w:rFonts w:ascii="Arial" w:hAnsi="Arial" w:cs="Traditional Arabic"/>
                <w:color w:val="FF0000"/>
                <w:sz w:val="36"/>
                <w:szCs w:val="36"/>
                <w:rtl/>
              </w:rPr>
              <w:tab/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القدرة على قراءة الكلمات والجمل مع التركيز على نطق أصوات الحروف الهجائية المدروسة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    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(خ، ش، ع، ص، ز، ح، ث، ذ، ظ، غ، ض)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2)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ين أصوات الحروف الهجائية.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8)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قراءة الكلمات والجمل البسيطة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المأكولات والمشروبات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أرز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دجاجة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سمكة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ماء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شاي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حليب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قهوة</w:t>
            </w:r>
            <w:r>
              <w:rPr>
                <w:rFonts w:cs="Traditional Arabic"/>
                <w:sz w:val="36"/>
                <w:szCs w:val="36"/>
                <w:rtl/>
                <w:lang w:val="en-US"/>
              </w:rPr>
              <w:t xml:space="preserve"> 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15-20 JULAI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البحث عن الكلمات في القاموس وقراءتها.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المأكولات والمشروبات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أرز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دجاجة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سمكة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ماء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شاي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حليب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قهوة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22 - 27 JULAI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المأكولات والمشروبات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آكل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أشرب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تأكل/تأكلين؟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تشرب/تشربين؟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...لذيذ/ة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...حلو/ة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29 JULAI - 3 OGOS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5       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إلقاء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قراءة الكلمات والجمل مع مراعاة الحركات القصيرة والطويلة فيها.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3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الكلمات و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الجمل المسموعة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المأكولات والمشروبات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آكل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أشرب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تأكل/تأكلين؟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تشرب/تشربين؟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...لذيذ/ة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...حلو/ة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5 - 10 OGOS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4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إلى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4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تمييز 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المسموعة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ترتيبيا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عشوائيا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9.1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 xml:space="preserve"> قراءة صحيحة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9.2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ترتيبيا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9.3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القدرة على قراءة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عشوائيا.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2.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كتابة الأرقام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2.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bidi="ar-BH"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كتابة الأرقام والأعداد المسموعة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4)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  كتابة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المأكولات والمشروبات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(عقود: 60، 70، 80، 90)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12 - 17 OGOS 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>2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 xml:space="preserve">3   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 w:bidi="ar-BH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ال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تمييز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بين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المنطوقة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بالحركات القصيرة والطويلة.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5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نطق أ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صوات الحروف القصيرة والطويلة نطقا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تسمية الأشياء والصور.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2)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BH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أصوات الحروف الهجائية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>
            <w:pPr>
              <w:pStyle w:val="8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الفواكه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بِطّيخ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مانجو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أناناس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بابايا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موز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جُوَافة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26-31 OGOS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البحث عن الكلمات في القاموس وقراءتها.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الفواكه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بِطّيخ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مانجو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أناناس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بابايا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Arabic Typesetting" w:hAnsi="Arabic Typesetting" w:cs="Arabic Typesetting"/>
                <w:sz w:val="40"/>
                <w:szCs w:val="40"/>
                <w:rtl/>
                <w:lang w:val="ms-MY"/>
              </w:rPr>
              <w:t xml:space="preserve"> 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موز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جُوَافة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2 - 7 SEPTEMBER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الاستماع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المتداولة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والرد عليها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استخدام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العبارات المتداولة في المواقف المناسبة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الفواكه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أريد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تريد/تريدين؟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أفضل .....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تفضل/تفضلين؟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9 - 14 SEPTEMBER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</w:t>
            </w:r>
            <w:r>
              <w:rPr>
                <w:rFonts w:hint="cs" w:cs="Traditional Arabic"/>
                <w:sz w:val="36"/>
                <w:szCs w:val="36"/>
                <w:rtl/>
              </w:rPr>
              <w:t>أداء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3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الكلمات و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الجمل المسموعة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الفواكه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أريد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تريد/تريدين؟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أنا أفضل .....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ماذا تفضل/تفضلين؟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16-21 SEPTEMBER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4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إلى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4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تمييز 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المسموعة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ترتيبيا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7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عشوائيا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4)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 إلى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نطق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الفواكه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(عقود: 10، 20، 30، 40، 50، 60، 70، 80، 90)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23-28 SEPTEMBER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>2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Calibri" w:hAnsi="Calibri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Calibri" w:hAnsi="Calibri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تعيين أصوات الحروف المسموعة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من حيث أشكالها (رموزها) </w:t>
            </w:r>
            <w:r>
              <w:rPr>
                <w:rFonts w:hint="cs" w:ascii="Calibri" w:hAnsi="Calibri" w:eastAsia="Calibri" w:cs="Traditional Arabic"/>
                <w:sz w:val="36"/>
                <w:szCs w:val="36"/>
                <w:rtl/>
                <w:lang w:val="ms-MY"/>
              </w:rPr>
              <w:t>المختلفة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( خ، ش، ع، ص، ز، ح، ث، ذ، ظ، غ، ض ).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الاستماع 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والجمل نطقا صحيحا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.3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    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القدرة على تمييز 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>أصوات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 xml:space="preserve"> الحروف المشدّدة في الكلمات والجمل ونطقها</w:t>
            </w:r>
            <w:r>
              <w:rPr>
                <w:rFonts w:hint="cs" w:ascii="Arial" w:hAnsi="Arial" w:cs="Traditional Arabic"/>
                <w:sz w:val="36"/>
                <w:szCs w:val="36"/>
                <w:rtl/>
              </w:rPr>
              <w:t xml:space="preserve"> نطقا صحيحا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2)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التمييز بين أصوات الحروف الهجائية.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 xml:space="preserve">الشهور الميلادية: 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يناير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فبراير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مارس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إبريل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مايو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يونيو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يوليو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أغسطس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سبتمبر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أكتوبر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نوفمبر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ديسمبر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30 SEPTEMBER - 5 OKTOBER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8.4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 مع مراعاة الحركات القصيرة والطويلة فيها.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نسخ الكلمات والجمل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نسخا صحيحا.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 xml:space="preserve">الشهور الميلادية 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يناير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فبراير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مارس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إبريل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مايو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يونيو 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يوليو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أغسطس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سبتمبر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أكتوبر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نوفمبر</w:t>
            </w:r>
            <w:r>
              <w:rPr>
                <w:rFonts w:hint="cs" w:cs="Traditional Arabic"/>
                <w:sz w:val="36"/>
                <w:szCs w:val="36"/>
                <w:rtl/>
                <w:lang w:val="ms-MY"/>
              </w:rPr>
              <w:t>،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 xml:space="preserve"> ديسمبر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7 - 12 OKTOBER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1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الاستماع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الكلمات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والجمل وترديدها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3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الاستماع إلى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أصوات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الحروف المشددة في الكلمات والجمل وترديدها.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القدرة على تمثيل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الحوار البسيط.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القدرة على قراءة الكلمات والجمل مع مراعاة النبر والتنغيم.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3)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الاستماع إلى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الشهور الميلادية 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هذا الشهر؟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هذا شهر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شهر ميلادك؟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شهر ميلادي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متى عيد الاستقلال؟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عيد الاستقلال في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متى عيد المعلمين؟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عيد المعلمين في .....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14-19 OKTOBER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نطق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الكلمات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 الجمل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6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.7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  القدرة على </w:t>
            </w:r>
            <w:r>
              <w:rPr>
                <w:rFonts w:hint="cs" w:cs="Traditional Arabic"/>
                <w:sz w:val="36"/>
                <w:szCs w:val="36"/>
                <w:rtl/>
              </w:rPr>
              <w:t>أداء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الأناشيد والكلام الجماعي مع مراعاة النبر والتنغيم.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8.2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القدرة على قراءة الكلمات والجمل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قراءة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2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كتابة الكلمات والجمل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 xml:space="preserve">3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الكلمات و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الجمل المسموعة</w:t>
            </w:r>
            <w:r>
              <w:rPr>
                <w:rFonts w:hint="cs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4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العبارات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البسيطة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على بطاقة التهاني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6)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نطق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الكلمات والجمل البسيطة.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كتابة الكلمات والجمل البسيطة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الشهور الميلادية :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هذا الشهر؟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هذا شهر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ما شهر ميلادك؟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شهر ميلادي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متى عيد الاستقلال؟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عيد الاستقلال في ...</w:t>
            </w:r>
          </w:p>
          <w:p>
            <w:pPr>
              <w:bidi/>
              <w:spacing w:after="0" w:line="240" w:lineRule="auto"/>
              <w:rPr>
                <w:rFonts w:ascii="Calibri" w:hAnsi="Calibri" w:eastAsia="Times New Roman" w:cs="Traditional Arabic"/>
                <w:sz w:val="36"/>
                <w:szCs w:val="36"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متى عيد المعلمين؟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  <w:r>
              <w:rPr>
                <w:rFonts w:hint="cs" w:ascii="Calibri" w:hAnsi="Calibri" w:eastAsia="Times New Roman" w:cs="Traditional Arabic"/>
                <w:sz w:val="36"/>
                <w:szCs w:val="36"/>
                <w:rtl/>
                <w:lang w:eastAsia="en-MY"/>
              </w:rPr>
              <w:t>عيد المعلمين في .....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eastAsia="en-MY"/>
              </w:rPr>
            </w:pP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21-26 OKTOBER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lang w:val="en-US"/>
              </w:rPr>
            </w:pPr>
          </w:p>
        </w:tc>
        <w:tc>
          <w:tcPr>
            <w:tcW w:w="5259" w:type="dxa"/>
          </w:tcPr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9.2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قراءة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ترتيبيا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9.3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    القدرة على قراءة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عشوائيا.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2.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كتابة الأرقام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2.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bidi="ar-BH"/>
              </w:rPr>
              <w:t>2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 xml:space="preserve">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كتابة الأرقام والأعداد المسموعة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كتابة صحيحة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</w:pP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eastAsia="Calibri" w:cs="Traditional Arabic"/>
                <w:sz w:val="36"/>
                <w:szCs w:val="36"/>
                <w:rtl/>
              </w:rPr>
              <w:t>2.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 xml:space="preserve">3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كتابة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ترتيبيا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  <w:lang w:val="ms-MY"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  <w:lang w:val="ms-MY"/>
              </w:rPr>
              <w:t>2.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4     القدرة على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كتابة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val="ms-MY"/>
              </w:rPr>
              <w:t xml:space="preserve"> ة </w:t>
            </w:r>
            <w:r>
              <w:rPr>
                <w:rFonts w:ascii="Traditional Arabic" w:hAnsi="Traditional Arabic" w:eastAsia="Calibri" w:cs="Traditional Arabic"/>
                <w:sz w:val="36"/>
                <w:szCs w:val="36"/>
                <w:rtl/>
              </w:rPr>
              <w:t>الأرقام والأعداد عشوائيا.</w:t>
            </w:r>
          </w:p>
        </w:tc>
        <w:tc>
          <w:tcPr>
            <w:tcW w:w="2835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 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قراءة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    كتابة 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.</w:t>
            </w:r>
          </w:p>
        </w:tc>
        <w:tc>
          <w:tcPr>
            <w:tcW w:w="2410" w:type="dxa"/>
          </w:tcPr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 xml:space="preserve">الشهور </w:t>
            </w:r>
            <w:r>
              <w:rPr>
                <w:rFonts w:hint="cs" w:ascii="Calibri" w:hAnsi="Calibri" w:eastAsia="Times New Roman" w:cs="Traditional Arabic"/>
                <w:color w:val="000000"/>
                <w:sz w:val="36"/>
                <w:szCs w:val="36"/>
                <w:u w:val="single"/>
                <w:rtl/>
                <w:lang w:eastAsia="en-MY"/>
              </w:rPr>
              <w:t>الميلادية</w:t>
            </w:r>
            <w:r>
              <w:rPr>
                <w:rFonts w:hint="cs" w:cs="Traditional Arabic"/>
                <w:sz w:val="36"/>
                <w:szCs w:val="36"/>
                <w:u w:val="single"/>
                <w:rtl/>
                <w:lang w:val="en-US"/>
              </w:rPr>
              <w:t>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الأرقام والأعداد</w:t>
            </w: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>
            <w:pPr>
              <w:bidi/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  <w:lang w:val="en-US"/>
              </w:rPr>
            </w:pPr>
            <w:r>
              <w:rPr>
                <w:rFonts w:hint="cs" w:ascii="Traditional Arabic" w:hAnsi="Traditional Arabic" w:cs="Traditional Arabic"/>
                <w:sz w:val="36"/>
                <w:szCs w:val="36"/>
                <w:rtl/>
              </w:rPr>
              <w:t>(عقود: 10، 20، 30، 40، 50، 60، 70، 80، 90)</w:t>
            </w:r>
          </w:p>
        </w:tc>
        <w:tc>
          <w:tcPr>
            <w:tcW w:w="130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28 - 2 NOVEMBER 2018</w:t>
            </w:r>
          </w:p>
        </w:tc>
      </w:tr>
    </w:tbl>
    <w:p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val="en-US"/>
        </w:rPr>
      </w:pPr>
    </w:p>
    <w:p>
      <w:pPr>
        <w:bidi/>
        <w:spacing w:after="0" w:line="240" w:lineRule="auto"/>
        <w:ind w:left="2160" w:firstLine="720"/>
        <w:rPr>
          <w:rFonts w:cs="Traditional Arabic"/>
          <w:sz w:val="36"/>
          <w:szCs w:val="36"/>
          <w:rtl/>
          <w:lang w:val="en-US"/>
        </w:rPr>
      </w:pPr>
      <w:r>
        <w:rPr>
          <w:rFonts w:hint="cs" w:cs="Traditional Arabic"/>
          <w:b/>
          <w:bCs/>
          <w:sz w:val="36"/>
          <w:szCs w:val="36"/>
          <w:rtl/>
          <w:lang w:val="en-US"/>
        </w:rPr>
        <w:t>توقيع المعلم:</w:t>
      </w:r>
      <w:r>
        <w:rPr>
          <w:rFonts w:hint="cs" w:cs="Traditional Arabic"/>
          <w:sz w:val="36"/>
          <w:szCs w:val="36"/>
          <w:rtl/>
          <w:lang w:val="en-US"/>
        </w:rPr>
        <w:t xml:space="preserve"> </w:t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b/>
          <w:bCs/>
          <w:sz w:val="36"/>
          <w:szCs w:val="36"/>
          <w:rtl/>
          <w:lang w:val="en-US"/>
        </w:rPr>
        <w:t>توقيع المدير:</w:t>
      </w:r>
      <w:r>
        <w:rPr>
          <w:rFonts w:hint="cs" w:cs="Traditional Arabic"/>
          <w:b/>
          <w:bCs/>
          <w:sz w:val="36"/>
          <w:szCs w:val="36"/>
          <w:rtl/>
          <w:lang w:val="en-US"/>
        </w:rPr>
        <w:tab/>
      </w:r>
    </w:p>
    <w:p>
      <w:pPr>
        <w:bidi/>
        <w:spacing w:after="0" w:line="240" w:lineRule="auto"/>
        <w:rPr>
          <w:rFonts w:cs="Traditional Arabic"/>
          <w:sz w:val="36"/>
          <w:szCs w:val="36"/>
          <w:rtl/>
          <w:lang w:val="en-US"/>
        </w:rPr>
      </w:pPr>
    </w:p>
    <w:p>
      <w:pPr>
        <w:bidi/>
        <w:spacing w:after="0" w:line="240" w:lineRule="auto"/>
        <w:ind w:left="1440" w:firstLine="720"/>
        <w:rPr>
          <w:rFonts w:cs="Traditional Arabic"/>
          <w:sz w:val="36"/>
          <w:szCs w:val="36"/>
          <w:rtl/>
          <w:lang w:val="en-US"/>
        </w:rPr>
      </w:pPr>
      <w:r>
        <w:rPr>
          <w:rFonts w:hint="cs" w:cs="Traditional Arabic"/>
          <w:sz w:val="36"/>
          <w:szCs w:val="36"/>
          <w:rtl/>
          <w:lang w:val="en-US"/>
        </w:rPr>
        <w:t>..............................</w:t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>..............................</w:t>
      </w:r>
    </w:p>
    <w:p>
      <w:pPr>
        <w:bidi/>
        <w:spacing w:after="0" w:line="240" w:lineRule="auto"/>
        <w:ind w:left="1440" w:firstLine="720"/>
        <w:rPr>
          <w:rFonts w:cs="Traditional Arabic"/>
          <w:sz w:val="36"/>
          <w:szCs w:val="36"/>
          <w:rtl/>
          <w:lang w:val="en-US"/>
        </w:rPr>
      </w:pPr>
      <w:r>
        <w:rPr>
          <w:rFonts w:hint="cs" w:cs="Traditional Arabic"/>
          <w:sz w:val="36"/>
          <w:szCs w:val="36"/>
          <w:rtl/>
          <w:lang w:val="en-US"/>
        </w:rPr>
        <w:t>(</w:t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>)</w:t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>(</w:t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ab/>
      </w:r>
      <w:r>
        <w:rPr>
          <w:rFonts w:hint="cs" w:cs="Traditional Arabic"/>
          <w:sz w:val="36"/>
          <w:szCs w:val="36"/>
          <w:rtl/>
          <w:lang w:val="en-US"/>
        </w:rPr>
        <w:t>)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ditional Arabic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FirdausArabic">
    <w:altName w:val="Something Strange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abic Typesetting">
    <w:altName w:val="French Script MT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omething Strang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108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30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/>
      <w:spacing w:after="0" w:line="240" w:lineRule="auto"/>
      <w:jc w:val="center"/>
      <w:rPr>
        <w:rFonts w:cs="Traditional Arabic"/>
        <w:b/>
        <w:bCs/>
        <w:sz w:val="32"/>
        <w:szCs w:val="32"/>
        <w:lang w:val="en-US"/>
      </w:rPr>
    </w:pPr>
    <w:r>
      <w:rPr>
        <w:rFonts w:hint="cs" w:ascii="Calibri" w:hAnsi="Calibri" w:eastAsia="Calibri" w:cs="Traditional Arabic"/>
        <w:b/>
        <w:bCs/>
        <w:sz w:val="32"/>
        <w:szCs w:val="32"/>
        <w:rtl/>
      </w:rPr>
      <w:t>خطة التدريس</w:t>
    </w:r>
    <w:r>
      <w:rPr>
        <w:rFonts w:ascii="Calibri" w:hAnsi="Calibri" w:eastAsia="Calibri" w:cs="Traditional Arabic"/>
        <w:b/>
        <w:bCs/>
        <w:sz w:val="32"/>
        <w:szCs w:val="32"/>
      </w:rPr>
      <w:t xml:space="preserve"> </w:t>
    </w:r>
    <w:r>
      <w:rPr>
        <w:rFonts w:hint="cs" w:cs="Traditional Arabic"/>
        <w:b/>
        <w:bCs/>
        <w:sz w:val="32"/>
        <w:szCs w:val="32"/>
        <w:rtl/>
      </w:rPr>
      <w:t>السنوية اللغة العربية للصف الثالث (</w:t>
    </w:r>
    <w:r>
      <w:rPr>
        <w:rFonts w:cs="Traditional Arabic"/>
        <w:b/>
        <w:bCs/>
        <w:sz w:val="32"/>
        <w:szCs w:val="32"/>
        <w:lang w:val="en-US"/>
      </w:rPr>
      <w:t>KSSR</w:t>
    </w:r>
    <w:r>
      <w:rPr>
        <w:rFonts w:hint="cs" w:cs="Traditional Arabic"/>
        <w:b/>
        <w:bCs/>
        <w:sz w:val="32"/>
        <w:szCs w:val="32"/>
        <w:rtl/>
        <w:lang w:val="en-US"/>
      </w:rPr>
      <w:t>)</w:t>
    </w:r>
    <w:r>
      <w:rPr>
        <w:rFonts w:hint="cs" w:ascii="Calibri" w:hAnsi="Calibri" w:eastAsia="Calibri" w:cs="Traditional Arabic"/>
        <w:b/>
        <w:bCs/>
        <w:sz w:val="32"/>
        <w:szCs w:val="32"/>
        <w:rtl/>
        <w:lang w:eastAsia="en-MY"/>
      </w:rPr>
      <w:t xml:space="preserve"> </w:t>
    </w:r>
  </w:p>
  <w:p>
    <w:pPr>
      <w:pStyle w:val="4"/>
      <w:rPr>
        <w:sz w:val="32"/>
        <w:szCs w:val="32"/>
      </w:rPr>
    </w:pPr>
    <w:r>
      <w:rPr>
        <w:sz w:val="32"/>
        <w:szCs w:val="32"/>
        <w:lang w:eastAsia="en-MY"/>
      </w:rPr>
      <w:pict>
        <v:shape id="_x0000_s6145" o:spid="_x0000_s6145" o:spt="32" type="#_x0000_t32" style="position:absolute;left:0pt;margin-left:61.5pt;margin-top:5.35pt;height:0.05pt;width:574.5pt;z-index:251660288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6"/>
      <o:rules v:ext="edit">
        <o:r id="V:Rule1" type="connector" idref="#_x0000_s6145"/>
      </o:rules>
    </o:shapelayout>
  </w:hdrShapeDefaults>
  <w:compat>
    <w:compatSetting w:name="compatibilityMode" w:uri="http://schemas.microsoft.com/office/word" w:val="12"/>
  </w:compat>
  <w:rsids>
    <w:rsidRoot w:val="00701E38"/>
    <w:rsid w:val="00007827"/>
    <w:rsid w:val="000203CA"/>
    <w:rsid w:val="000263D3"/>
    <w:rsid w:val="0006083E"/>
    <w:rsid w:val="00062044"/>
    <w:rsid w:val="00074D12"/>
    <w:rsid w:val="000B79D0"/>
    <w:rsid w:val="000E6176"/>
    <w:rsid w:val="000E76FF"/>
    <w:rsid w:val="000F0266"/>
    <w:rsid w:val="00102FC3"/>
    <w:rsid w:val="00117015"/>
    <w:rsid w:val="00151437"/>
    <w:rsid w:val="00180B22"/>
    <w:rsid w:val="00197E2D"/>
    <w:rsid w:val="001B66C2"/>
    <w:rsid w:val="001D5458"/>
    <w:rsid w:val="00240813"/>
    <w:rsid w:val="0024451C"/>
    <w:rsid w:val="00247E26"/>
    <w:rsid w:val="0025782F"/>
    <w:rsid w:val="00266673"/>
    <w:rsid w:val="002930E9"/>
    <w:rsid w:val="002B318B"/>
    <w:rsid w:val="002B335B"/>
    <w:rsid w:val="00306316"/>
    <w:rsid w:val="00323DF1"/>
    <w:rsid w:val="00324429"/>
    <w:rsid w:val="003270C0"/>
    <w:rsid w:val="003356F0"/>
    <w:rsid w:val="00344E9D"/>
    <w:rsid w:val="003472C9"/>
    <w:rsid w:val="00354DC1"/>
    <w:rsid w:val="00386D9F"/>
    <w:rsid w:val="0039121F"/>
    <w:rsid w:val="00392190"/>
    <w:rsid w:val="00394EAD"/>
    <w:rsid w:val="003A1AA6"/>
    <w:rsid w:val="003D451F"/>
    <w:rsid w:val="00400819"/>
    <w:rsid w:val="004117AF"/>
    <w:rsid w:val="00421A9D"/>
    <w:rsid w:val="00422A5B"/>
    <w:rsid w:val="0045107F"/>
    <w:rsid w:val="0045340F"/>
    <w:rsid w:val="004549D7"/>
    <w:rsid w:val="00454C50"/>
    <w:rsid w:val="004737DE"/>
    <w:rsid w:val="004841BC"/>
    <w:rsid w:val="00484679"/>
    <w:rsid w:val="00484A4E"/>
    <w:rsid w:val="004874CB"/>
    <w:rsid w:val="004A3771"/>
    <w:rsid w:val="004A519A"/>
    <w:rsid w:val="00505561"/>
    <w:rsid w:val="005057AF"/>
    <w:rsid w:val="0052224A"/>
    <w:rsid w:val="005233C3"/>
    <w:rsid w:val="00527AB4"/>
    <w:rsid w:val="00537CE4"/>
    <w:rsid w:val="00550BE6"/>
    <w:rsid w:val="0057094F"/>
    <w:rsid w:val="005722D6"/>
    <w:rsid w:val="005777DB"/>
    <w:rsid w:val="00586B72"/>
    <w:rsid w:val="005954BE"/>
    <w:rsid w:val="00597057"/>
    <w:rsid w:val="005B3CB8"/>
    <w:rsid w:val="005B49A0"/>
    <w:rsid w:val="005C378F"/>
    <w:rsid w:val="005E2708"/>
    <w:rsid w:val="005F4DB2"/>
    <w:rsid w:val="006022D6"/>
    <w:rsid w:val="00634A4B"/>
    <w:rsid w:val="00650164"/>
    <w:rsid w:val="00654425"/>
    <w:rsid w:val="00664252"/>
    <w:rsid w:val="0069012F"/>
    <w:rsid w:val="00695930"/>
    <w:rsid w:val="006A5F56"/>
    <w:rsid w:val="006B1B3D"/>
    <w:rsid w:val="006B39D0"/>
    <w:rsid w:val="00701E38"/>
    <w:rsid w:val="0071224E"/>
    <w:rsid w:val="007245FE"/>
    <w:rsid w:val="007401C2"/>
    <w:rsid w:val="007454FF"/>
    <w:rsid w:val="007464D2"/>
    <w:rsid w:val="007537F2"/>
    <w:rsid w:val="00783093"/>
    <w:rsid w:val="00791E0A"/>
    <w:rsid w:val="007A7B59"/>
    <w:rsid w:val="007D631A"/>
    <w:rsid w:val="007E27CA"/>
    <w:rsid w:val="007E5A12"/>
    <w:rsid w:val="00803D86"/>
    <w:rsid w:val="0080590A"/>
    <w:rsid w:val="00806D3C"/>
    <w:rsid w:val="00820B14"/>
    <w:rsid w:val="0082250D"/>
    <w:rsid w:val="0082741A"/>
    <w:rsid w:val="008433C2"/>
    <w:rsid w:val="00844209"/>
    <w:rsid w:val="00852A5B"/>
    <w:rsid w:val="00854486"/>
    <w:rsid w:val="00862E15"/>
    <w:rsid w:val="00871398"/>
    <w:rsid w:val="00877071"/>
    <w:rsid w:val="008E2728"/>
    <w:rsid w:val="008E5963"/>
    <w:rsid w:val="008F7D56"/>
    <w:rsid w:val="00924B44"/>
    <w:rsid w:val="0093416D"/>
    <w:rsid w:val="00944BE5"/>
    <w:rsid w:val="00956F8E"/>
    <w:rsid w:val="009A2752"/>
    <w:rsid w:val="009A3EA7"/>
    <w:rsid w:val="009B0E5D"/>
    <w:rsid w:val="009B2E72"/>
    <w:rsid w:val="009B60E2"/>
    <w:rsid w:val="009E5232"/>
    <w:rsid w:val="00A20041"/>
    <w:rsid w:val="00A2451A"/>
    <w:rsid w:val="00A31E90"/>
    <w:rsid w:val="00A728DA"/>
    <w:rsid w:val="00A83795"/>
    <w:rsid w:val="00A92945"/>
    <w:rsid w:val="00AA2BBC"/>
    <w:rsid w:val="00AB3AB2"/>
    <w:rsid w:val="00AC3422"/>
    <w:rsid w:val="00AC60A6"/>
    <w:rsid w:val="00AD3BC2"/>
    <w:rsid w:val="00AE63A9"/>
    <w:rsid w:val="00B03D31"/>
    <w:rsid w:val="00B11F56"/>
    <w:rsid w:val="00B12E89"/>
    <w:rsid w:val="00B255AD"/>
    <w:rsid w:val="00B407FB"/>
    <w:rsid w:val="00B45CDD"/>
    <w:rsid w:val="00B56E5F"/>
    <w:rsid w:val="00B6227C"/>
    <w:rsid w:val="00B622E7"/>
    <w:rsid w:val="00B70109"/>
    <w:rsid w:val="00B8082C"/>
    <w:rsid w:val="00B93D22"/>
    <w:rsid w:val="00BA13CE"/>
    <w:rsid w:val="00BA7934"/>
    <w:rsid w:val="00BC58C9"/>
    <w:rsid w:val="00BD3E22"/>
    <w:rsid w:val="00BD4CED"/>
    <w:rsid w:val="00BD50E7"/>
    <w:rsid w:val="00BE0A80"/>
    <w:rsid w:val="00BE3AF8"/>
    <w:rsid w:val="00BE7D60"/>
    <w:rsid w:val="00C13E8F"/>
    <w:rsid w:val="00C25020"/>
    <w:rsid w:val="00C358AA"/>
    <w:rsid w:val="00C51F39"/>
    <w:rsid w:val="00C53BEF"/>
    <w:rsid w:val="00C830D7"/>
    <w:rsid w:val="00C86547"/>
    <w:rsid w:val="00CA4B79"/>
    <w:rsid w:val="00CB0CA0"/>
    <w:rsid w:val="00CC5586"/>
    <w:rsid w:val="00CD091B"/>
    <w:rsid w:val="00CE6276"/>
    <w:rsid w:val="00CF52F1"/>
    <w:rsid w:val="00D00557"/>
    <w:rsid w:val="00D01D69"/>
    <w:rsid w:val="00D064DB"/>
    <w:rsid w:val="00D10DC6"/>
    <w:rsid w:val="00D22128"/>
    <w:rsid w:val="00D22E70"/>
    <w:rsid w:val="00D30CEE"/>
    <w:rsid w:val="00D7216E"/>
    <w:rsid w:val="00D81F72"/>
    <w:rsid w:val="00DA151C"/>
    <w:rsid w:val="00DD1683"/>
    <w:rsid w:val="00DD18F6"/>
    <w:rsid w:val="00E161D4"/>
    <w:rsid w:val="00E207D9"/>
    <w:rsid w:val="00E22B0C"/>
    <w:rsid w:val="00E23850"/>
    <w:rsid w:val="00E35F8F"/>
    <w:rsid w:val="00E71A34"/>
    <w:rsid w:val="00E82C78"/>
    <w:rsid w:val="00EA026E"/>
    <w:rsid w:val="00EA1F76"/>
    <w:rsid w:val="00EA559B"/>
    <w:rsid w:val="00EC344E"/>
    <w:rsid w:val="00EC4DA2"/>
    <w:rsid w:val="00EE54B5"/>
    <w:rsid w:val="00EE7460"/>
    <w:rsid w:val="00F02F3A"/>
    <w:rsid w:val="00F25A30"/>
    <w:rsid w:val="00F5489D"/>
    <w:rsid w:val="00F71DEE"/>
    <w:rsid w:val="00F72C68"/>
    <w:rsid w:val="00F76946"/>
    <w:rsid w:val="00F82431"/>
    <w:rsid w:val="00F91230"/>
    <w:rsid w:val="00F9640F"/>
    <w:rsid w:val="00F9670C"/>
    <w:rsid w:val="00FA61AD"/>
    <w:rsid w:val="00FB519B"/>
    <w:rsid w:val="00FC2886"/>
    <w:rsid w:val="00FE00A7"/>
    <w:rsid w:val="00FE3EF8"/>
    <w:rsid w:val="00FF38E3"/>
    <w:rsid w:val="24860F8A"/>
    <w:rsid w:val="4FD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Arial"/>
      <w:lang w:val="en-US"/>
    </w:rPr>
  </w:style>
  <w:style w:type="character" w:customStyle="1" w:styleId="9">
    <w:name w:val="Header Char"/>
    <w:basedOn w:val="5"/>
    <w:link w:val="4"/>
    <w:uiPriority w:val="99"/>
  </w:style>
  <w:style w:type="character" w:customStyle="1" w:styleId="10">
    <w:name w:val="Footer Char"/>
    <w:basedOn w:val="5"/>
    <w:link w:val="3"/>
    <w:qFormat/>
    <w:uiPriority w:val="99"/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B714F-E764-471E-8257-2E2E9C3BF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3241</Words>
  <Characters>18479</Characters>
  <Lines>153</Lines>
  <Paragraphs>43</Paragraphs>
  <ScaleCrop>false</ScaleCrop>
  <LinksUpToDate>false</LinksUpToDate>
  <CharactersWithSpaces>21677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2016-12-16T08:16:00Z</dcterms:created>
  <dc:creator>user</dc:creator>
  <cp:lastModifiedBy>Asus</cp:lastModifiedBy>
  <dcterms:modified xsi:type="dcterms:W3CDTF">2017-12-07T15:37:57Z</dcterms:modified>
  <dc:title>خطة التدريس السنوية اللغة العربية للصف الثاني (KSSR)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