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4A" w:rsidRDefault="0030544A" w:rsidP="0030544A">
      <w:pPr>
        <w:jc w:val="center"/>
        <w:rPr>
          <w:rFonts w:cs="Arial"/>
          <w:b/>
          <w:sz w:val="24"/>
          <w:u w:val="single"/>
          <w:lang w:val="en-MY" w:eastAsia="en-MY"/>
        </w:rPr>
      </w:pPr>
      <w:r w:rsidRPr="0030544A">
        <w:rPr>
          <w:rFonts w:cs="Arial"/>
          <w:b/>
          <w:sz w:val="24"/>
          <w:u w:val="single"/>
          <w:lang w:val="en-MY" w:eastAsia="en-MY"/>
        </w:rPr>
        <w:t>TIPS MENULIS ULASAN (15 MARKAH)</w:t>
      </w:r>
    </w:p>
    <w:p w:rsidR="0030544A" w:rsidRPr="0030544A" w:rsidRDefault="0030544A" w:rsidP="0030544A">
      <w:pPr>
        <w:jc w:val="center"/>
        <w:rPr>
          <w:rFonts w:cs="Arial"/>
          <w:b/>
          <w:sz w:val="24"/>
          <w:u w:val="single"/>
          <w:lang w:val="en-MY" w:eastAsia="en-MY"/>
        </w:rPr>
      </w:pPr>
    </w:p>
    <w:p w:rsidR="0030544A" w:rsidRPr="0030544A" w:rsidRDefault="0030544A" w:rsidP="0030544A"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 w:rsidRPr="0030544A">
        <w:rPr>
          <w:rFonts w:cs="Arial"/>
          <w:sz w:val="24"/>
        </w:rPr>
        <w:t xml:space="preserve">MEMPUNYAI </w:t>
      </w:r>
      <w:r w:rsidRPr="0030544A">
        <w:rPr>
          <w:rFonts w:cs="Arial"/>
          <w:sz w:val="24"/>
          <w:highlight w:val="yellow"/>
        </w:rPr>
        <w:t>SATU PERENGGAN</w:t>
      </w:r>
      <w:r w:rsidRPr="0030544A">
        <w:rPr>
          <w:rFonts w:cs="Arial"/>
          <w:sz w:val="24"/>
        </w:rPr>
        <w:t xml:space="preserve"> SAHAJA.</w:t>
      </w:r>
    </w:p>
    <w:p w:rsidR="0030544A" w:rsidRPr="0030544A" w:rsidRDefault="0030544A" w:rsidP="0030544A"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 w:rsidRPr="0030544A">
        <w:rPr>
          <w:rFonts w:cs="Arial"/>
          <w:sz w:val="24"/>
        </w:rPr>
        <w:t xml:space="preserve">TIDAK KURANG DARIPADA </w:t>
      </w:r>
      <w:r w:rsidRPr="0030544A">
        <w:rPr>
          <w:rFonts w:cs="Arial"/>
          <w:sz w:val="24"/>
          <w:highlight w:val="yellow"/>
        </w:rPr>
        <w:t>80</w:t>
      </w:r>
      <w:r w:rsidRPr="0030544A">
        <w:rPr>
          <w:rFonts w:cs="Arial"/>
          <w:sz w:val="24"/>
        </w:rPr>
        <w:t xml:space="preserve"> PATAH PERKATAAN DAN TIDAK MELEBIHI </w:t>
      </w:r>
      <w:r w:rsidRPr="0030544A">
        <w:rPr>
          <w:rFonts w:cs="Arial"/>
          <w:sz w:val="24"/>
          <w:highlight w:val="yellow"/>
        </w:rPr>
        <w:t>100</w:t>
      </w:r>
      <w:r w:rsidRPr="0030544A">
        <w:rPr>
          <w:rFonts w:cs="Arial"/>
          <w:sz w:val="24"/>
        </w:rPr>
        <w:t xml:space="preserve"> PP.</w:t>
      </w:r>
    </w:p>
    <w:p w:rsidR="0030544A" w:rsidRPr="0030544A" w:rsidRDefault="0030544A" w:rsidP="0030544A"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 w:rsidRPr="0030544A">
        <w:rPr>
          <w:rFonts w:cs="Arial"/>
          <w:sz w:val="24"/>
        </w:rPr>
        <w:t xml:space="preserve">MEMPUNYAI </w:t>
      </w:r>
      <w:r w:rsidRPr="0030544A">
        <w:rPr>
          <w:rFonts w:cs="Arial"/>
          <w:sz w:val="24"/>
          <w:highlight w:val="yellow"/>
        </w:rPr>
        <w:t>ISI TERSURAT</w:t>
      </w:r>
      <w:r w:rsidRPr="0030544A">
        <w:rPr>
          <w:rFonts w:cs="Arial"/>
          <w:sz w:val="24"/>
        </w:rPr>
        <w:t xml:space="preserve"> DAN </w:t>
      </w:r>
      <w:r w:rsidRPr="0030544A">
        <w:rPr>
          <w:rFonts w:cs="Arial"/>
          <w:sz w:val="24"/>
          <w:highlight w:val="yellow"/>
        </w:rPr>
        <w:t>ISI TERSIRAT</w:t>
      </w:r>
    </w:p>
    <w:p w:rsidR="0030544A" w:rsidRPr="006339B8" w:rsidRDefault="0030544A" w:rsidP="0030544A">
      <w:pPr>
        <w:pStyle w:val="ListParagraph"/>
        <w:numPr>
          <w:ilvl w:val="0"/>
          <w:numId w:val="1"/>
        </w:numPr>
        <w:jc w:val="both"/>
        <w:rPr>
          <w:rFonts w:cs="Arial"/>
          <w:sz w:val="24"/>
          <w:highlight w:val="yellow"/>
        </w:rPr>
      </w:pPr>
      <w:r w:rsidRPr="006339B8">
        <w:rPr>
          <w:rFonts w:cs="Arial"/>
          <w:sz w:val="24"/>
          <w:highlight w:val="yellow"/>
        </w:rPr>
        <w:t>ISI TERSURAT</w:t>
      </w:r>
      <w:r w:rsidRPr="0030544A">
        <w:rPr>
          <w:rFonts w:cs="Arial"/>
          <w:sz w:val="24"/>
        </w:rPr>
        <w:t xml:space="preserve"> DIPEROLEH DARI </w:t>
      </w:r>
      <w:r w:rsidRPr="006339B8">
        <w:rPr>
          <w:rFonts w:cs="Arial"/>
          <w:sz w:val="24"/>
          <w:highlight w:val="yellow"/>
        </w:rPr>
        <w:t>BAHAN RANGSANGAN</w:t>
      </w:r>
      <w:r w:rsidRPr="0030544A">
        <w:rPr>
          <w:rFonts w:cs="Arial"/>
          <w:sz w:val="24"/>
        </w:rPr>
        <w:t xml:space="preserve"> DAN </w:t>
      </w:r>
      <w:r w:rsidRPr="006339B8">
        <w:rPr>
          <w:rFonts w:cs="Arial"/>
          <w:sz w:val="24"/>
          <w:highlight w:val="yellow"/>
        </w:rPr>
        <w:t>ISI TERSIRAT DICARI OLEH PELAJAR SENDIRI</w:t>
      </w:r>
    </w:p>
    <w:p w:rsidR="0030544A" w:rsidRPr="0030544A" w:rsidRDefault="0030544A" w:rsidP="0030544A"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 w:rsidRPr="0030544A">
        <w:rPr>
          <w:rFonts w:cs="Arial"/>
          <w:sz w:val="24"/>
        </w:rPr>
        <w:t>MENGANDUNGI PENANCA WACANA SEPERTI :</w:t>
      </w:r>
    </w:p>
    <w:p w:rsidR="0030544A" w:rsidRPr="0030544A" w:rsidRDefault="0030544A" w:rsidP="0030544A">
      <w:pPr>
        <w:pStyle w:val="ListParagraph"/>
        <w:jc w:val="both"/>
        <w:rPr>
          <w:rFonts w:cs="Arial"/>
          <w:sz w:val="24"/>
        </w:rPr>
      </w:pPr>
      <w:r w:rsidRPr="0030544A">
        <w:rPr>
          <w:rFonts w:cs="Arial"/>
          <w:sz w:val="24"/>
        </w:rPr>
        <w:t>- Selain itu,</w:t>
      </w:r>
    </w:p>
    <w:p w:rsidR="0030544A" w:rsidRPr="0030544A" w:rsidRDefault="0030544A" w:rsidP="0030544A">
      <w:pPr>
        <w:pStyle w:val="ListParagraph"/>
        <w:jc w:val="both"/>
        <w:rPr>
          <w:rFonts w:cs="Arial"/>
          <w:sz w:val="24"/>
        </w:rPr>
      </w:pPr>
      <w:r w:rsidRPr="0030544A">
        <w:rPr>
          <w:rFonts w:cs="Arial"/>
          <w:sz w:val="24"/>
        </w:rPr>
        <w:t>- Antaranya,</w:t>
      </w:r>
    </w:p>
    <w:p w:rsidR="0030544A" w:rsidRPr="0030544A" w:rsidRDefault="0030544A" w:rsidP="0030544A">
      <w:pPr>
        <w:pStyle w:val="ListParagraph"/>
        <w:jc w:val="both"/>
        <w:rPr>
          <w:rFonts w:cs="Arial"/>
          <w:sz w:val="24"/>
        </w:rPr>
      </w:pPr>
      <w:r w:rsidRPr="0030544A">
        <w:rPr>
          <w:rFonts w:cs="Arial"/>
          <w:sz w:val="24"/>
        </w:rPr>
        <w:t>- Seterusnya,</w:t>
      </w:r>
    </w:p>
    <w:p w:rsidR="0030544A" w:rsidRPr="0030544A" w:rsidRDefault="0030544A" w:rsidP="0030544A">
      <w:pPr>
        <w:pStyle w:val="ListParagraph"/>
        <w:jc w:val="both"/>
        <w:rPr>
          <w:rFonts w:cs="Arial"/>
          <w:sz w:val="24"/>
        </w:rPr>
      </w:pPr>
      <w:r w:rsidRPr="0030544A">
        <w:rPr>
          <w:rFonts w:cs="Arial"/>
          <w:sz w:val="24"/>
        </w:rPr>
        <w:t>- Di samping itu,</w:t>
      </w:r>
    </w:p>
    <w:p w:rsidR="0030544A" w:rsidRPr="0030544A" w:rsidRDefault="0030544A" w:rsidP="0030544A">
      <w:pPr>
        <w:pStyle w:val="ListParagraph"/>
        <w:jc w:val="both"/>
        <w:rPr>
          <w:rFonts w:cs="Arial"/>
          <w:sz w:val="24"/>
        </w:rPr>
      </w:pPr>
      <w:r w:rsidRPr="0030544A">
        <w:rPr>
          <w:rFonts w:cs="Arial"/>
          <w:sz w:val="24"/>
        </w:rPr>
        <w:t>- Hal ini demikian kerana,</w:t>
      </w:r>
    </w:p>
    <w:p w:rsidR="0030544A" w:rsidRPr="0030544A" w:rsidRDefault="006339B8" w:rsidP="0030544A"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MELETAKKAN </w:t>
      </w:r>
      <w:r w:rsidRPr="006339B8">
        <w:rPr>
          <w:rFonts w:cs="Arial"/>
          <w:sz w:val="24"/>
          <w:highlight w:val="yellow"/>
        </w:rPr>
        <w:t>JUMLAH P</w:t>
      </w:r>
      <w:r w:rsidR="0030544A" w:rsidRPr="006339B8">
        <w:rPr>
          <w:rFonts w:cs="Arial"/>
          <w:sz w:val="24"/>
          <w:highlight w:val="yellow"/>
        </w:rPr>
        <w:t>ATAH PERKATAAN</w:t>
      </w:r>
      <w:r w:rsidR="0030544A" w:rsidRPr="0030544A">
        <w:rPr>
          <w:rFonts w:cs="Arial"/>
          <w:sz w:val="24"/>
        </w:rPr>
        <w:t xml:space="preserve"> DI BAWAH SEBELAH KANAN ULASAN.</w:t>
      </w:r>
    </w:p>
    <w:p w:rsidR="0030544A" w:rsidRPr="0030544A" w:rsidRDefault="0030544A" w:rsidP="0030544A"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 w:rsidRPr="006339B8">
        <w:rPr>
          <w:rFonts w:cs="Arial"/>
          <w:sz w:val="24"/>
          <w:highlight w:val="yellow"/>
        </w:rPr>
        <w:t>KIRA</w:t>
      </w:r>
      <w:r w:rsidRPr="0030544A">
        <w:rPr>
          <w:rFonts w:cs="Arial"/>
          <w:sz w:val="24"/>
        </w:rPr>
        <w:t xml:space="preserve"> JUMLAH PERKATAAN DENGAN TEPAT.</w:t>
      </w:r>
    </w:p>
    <w:p w:rsidR="0030544A" w:rsidRPr="0030544A" w:rsidRDefault="0030544A" w:rsidP="0030544A">
      <w:pPr>
        <w:pStyle w:val="ListParagraph"/>
        <w:numPr>
          <w:ilvl w:val="0"/>
          <w:numId w:val="3"/>
        </w:numPr>
        <w:jc w:val="both"/>
        <w:rPr>
          <w:rFonts w:cs="Arial"/>
          <w:sz w:val="24"/>
        </w:rPr>
      </w:pPr>
      <w:r w:rsidRPr="0030544A">
        <w:rPr>
          <w:rFonts w:cs="Arial"/>
          <w:sz w:val="24"/>
        </w:rPr>
        <w:t>DIKIRA SEBAGAI SATU</w:t>
      </w:r>
    </w:p>
    <w:p w:rsidR="0030544A" w:rsidRPr="0030544A" w:rsidRDefault="0030544A" w:rsidP="0030544A">
      <w:pPr>
        <w:pStyle w:val="ListParagraph"/>
        <w:ind w:left="1440"/>
        <w:jc w:val="both"/>
        <w:rPr>
          <w:rFonts w:cs="Arial"/>
          <w:sz w:val="24"/>
        </w:rPr>
      </w:pPr>
      <w:r w:rsidRPr="0030544A">
        <w:rPr>
          <w:rFonts w:cs="Arial"/>
          <w:sz w:val="24"/>
        </w:rPr>
        <w:t>- Kata nama khas. Contoh : Hospital Ampang</w:t>
      </w:r>
    </w:p>
    <w:p w:rsidR="0030544A" w:rsidRPr="0030544A" w:rsidRDefault="0030544A" w:rsidP="0030544A">
      <w:pPr>
        <w:pStyle w:val="ListParagraph"/>
        <w:ind w:left="1440"/>
        <w:jc w:val="both"/>
        <w:rPr>
          <w:rFonts w:cs="Arial"/>
          <w:sz w:val="24"/>
        </w:rPr>
      </w:pPr>
      <w:r w:rsidRPr="0030544A">
        <w:rPr>
          <w:rFonts w:cs="Arial"/>
          <w:sz w:val="24"/>
        </w:rPr>
        <w:t>- Kata ganda. Contohnya : murid-murid</w:t>
      </w:r>
    </w:p>
    <w:p w:rsidR="0030544A" w:rsidRPr="0030544A" w:rsidRDefault="0030544A" w:rsidP="0030544A">
      <w:pPr>
        <w:pStyle w:val="ListParagraph"/>
        <w:ind w:left="1440"/>
        <w:jc w:val="both"/>
        <w:rPr>
          <w:rFonts w:cs="Arial"/>
          <w:sz w:val="24"/>
        </w:rPr>
      </w:pPr>
      <w:r w:rsidRPr="0030544A">
        <w:rPr>
          <w:rFonts w:cs="Arial"/>
          <w:sz w:val="24"/>
        </w:rPr>
        <w:t>- kata majmuk : jentera</w:t>
      </w:r>
    </w:p>
    <w:p w:rsidR="0030544A" w:rsidRPr="0030544A" w:rsidRDefault="0030544A" w:rsidP="0030544A">
      <w:pPr>
        <w:pStyle w:val="ListParagraph"/>
        <w:numPr>
          <w:ilvl w:val="0"/>
          <w:numId w:val="3"/>
        </w:numPr>
        <w:jc w:val="both"/>
        <w:rPr>
          <w:rFonts w:cs="Arial"/>
          <w:sz w:val="24"/>
        </w:rPr>
      </w:pPr>
      <w:r w:rsidRPr="0030544A">
        <w:rPr>
          <w:rFonts w:cs="Arial"/>
          <w:sz w:val="24"/>
        </w:rPr>
        <w:t>DIKIRA SEBAGAI 2</w:t>
      </w:r>
    </w:p>
    <w:p w:rsidR="0030544A" w:rsidRPr="0030544A" w:rsidRDefault="0030544A" w:rsidP="0030544A">
      <w:pPr>
        <w:pStyle w:val="ListParagraph"/>
        <w:ind w:left="1440"/>
        <w:jc w:val="both"/>
        <w:rPr>
          <w:rFonts w:cs="Arial"/>
          <w:sz w:val="24"/>
        </w:rPr>
      </w:pPr>
      <w:r w:rsidRPr="0030544A">
        <w:rPr>
          <w:rFonts w:cs="Arial"/>
          <w:sz w:val="24"/>
        </w:rPr>
        <w:t>- kata nama am</w:t>
      </w:r>
    </w:p>
    <w:p w:rsidR="0030544A" w:rsidRDefault="0030544A" w:rsidP="0030544A">
      <w:pPr>
        <w:pStyle w:val="ListParagraph"/>
        <w:tabs>
          <w:tab w:val="left" w:pos="2835"/>
        </w:tabs>
        <w:ind w:left="1440"/>
        <w:jc w:val="both"/>
        <w:rPr>
          <w:rFonts w:cs="Arial"/>
          <w:sz w:val="24"/>
        </w:rPr>
      </w:pPr>
      <w:r w:rsidRPr="0030544A">
        <w:rPr>
          <w:rFonts w:cs="Arial"/>
          <w:sz w:val="24"/>
        </w:rPr>
        <w:t>- penanda wacana</w:t>
      </w:r>
    </w:p>
    <w:p w:rsidR="006339B8" w:rsidRDefault="006339B8" w:rsidP="0030544A">
      <w:pPr>
        <w:pStyle w:val="ListParagraph"/>
        <w:tabs>
          <w:tab w:val="left" w:pos="2835"/>
        </w:tabs>
        <w:ind w:left="1440"/>
        <w:jc w:val="both"/>
        <w:rPr>
          <w:rFonts w:cs="Arial"/>
          <w:sz w:val="24"/>
        </w:rPr>
      </w:pPr>
    </w:p>
    <w:p w:rsidR="006339B8" w:rsidRDefault="006339B8" w:rsidP="006339B8"/>
    <w:p w:rsidR="006339B8" w:rsidRDefault="006339B8" w:rsidP="006339B8"/>
    <w:p w:rsidR="006339B8" w:rsidRDefault="006339B8" w:rsidP="006339B8"/>
    <w:p w:rsidR="006339B8" w:rsidRDefault="006339B8" w:rsidP="006339B8"/>
    <w:p w:rsidR="006339B8" w:rsidRDefault="006339B8" w:rsidP="006339B8"/>
    <w:p w:rsidR="006339B8" w:rsidRDefault="006339B8" w:rsidP="006339B8"/>
    <w:p w:rsidR="006339B8" w:rsidRDefault="006339B8" w:rsidP="006339B8"/>
    <w:p w:rsidR="006339B8" w:rsidRDefault="006339B8" w:rsidP="006339B8"/>
    <w:p w:rsidR="006339B8" w:rsidRDefault="006339B8" w:rsidP="006339B8"/>
    <w:p w:rsidR="006339B8" w:rsidRDefault="006339B8" w:rsidP="006339B8"/>
    <w:p w:rsidR="006339B8" w:rsidRDefault="006339B8" w:rsidP="006339B8"/>
    <w:p w:rsidR="006339B8" w:rsidRDefault="006339B8" w:rsidP="006339B8"/>
    <w:p w:rsidR="006339B8" w:rsidRDefault="006339B8" w:rsidP="006339B8"/>
    <w:p w:rsidR="006339B8" w:rsidRDefault="006339B8" w:rsidP="006339B8"/>
    <w:p w:rsidR="006339B8" w:rsidRDefault="006339B8" w:rsidP="006339B8">
      <w:pPr>
        <w:jc w:val="center"/>
        <w:rPr>
          <w:b/>
        </w:rPr>
      </w:pPr>
      <w:r w:rsidRPr="006339B8">
        <w:rPr>
          <w:b/>
        </w:rPr>
        <w:lastRenderedPageBreak/>
        <w:t>CONTOH ULASAN</w:t>
      </w:r>
    </w:p>
    <w:p w:rsidR="006339B8" w:rsidRDefault="006339B8" w:rsidP="006339B8">
      <w:pPr>
        <w:jc w:val="both"/>
        <w:rPr>
          <w:i/>
          <w:iCs/>
          <w:color w:val="333333"/>
          <w:shd w:val="clear" w:color="auto" w:fill="FFFFFF"/>
          <w:lang w:val="en-US"/>
        </w:rPr>
      </w:pPr>
      <w:r>
        <w:rPr>
          <w:i/>
          <w:iCs/>
          <w:color w:val="333333"/>
          <w:shd w:val="clear" w:color="auto" w:fill="FFFFFF"/>
          <w:lang w:val="en-US"/>
        </w:rPr>
        <w:t>Lihat gambar di bawah dengan teliti. Berdasarkan maklumat yang terdapat dalam gambar tersebut, tulis ulasan yang panjangnya </w:t>
      </w:r>
      <w:r>
        <w:rPr>
          <w:b/>
          <w:bCs/>
          <w:i/>
          <w:iCs/>
          <w:color w:val="333333"/>
          <w:shd w:val="clear" w:color="auto" w:fill="FFFFFF"/>
          <w:lang w:val="en-US"/>
        </w:rPr>
        <w:t>antara 80 hingga 100 patah perkataan</w:t>
      </w:r>
      <w:r>
        <w:rPr>
          <w:i/>
          <w:iCs/>
          <w:color w:val="333333"/>
          <w:shd w:val="clear" w:color="auto" w:fill="FFFFFF"/>
          <w:lang w:val="en-US"/>
        </w:rPr>
        <w:t>.</w:t>
      </w:r>
    </w:p>
    <w:p w:rsidR="006339B8" w:rsidRDefault="0038035D" w:rsidP="006339B8">
      <w:pPr>
        <w:jc w:val="center"/>
        <w:rPr>
          <w:b/>
        </w:rPr>
      </w:pPr>
      <w:r w:rsidRPr="00B01A38">
        <w:rPr>
          <w:rFonts w:ascii="Arial" w:hAnsi="Arial" w:cs="Arial"/>
          <w:b/>
          <w:sz w:val="24"/>
          <w:szCs w:val="24"/>
        </w:rPr>
        <w:drawing>
          <wp:inline distT="0" distB="0" distL="0" distR="0" wp14:anchorId="1865AE88" wp14:editId="0FE54351">
            <wp:extent cx="5978105" cy="2639060"/>
            <wp:effectExtent l="0" t="0" r="22860" b="2794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8035D" w:rsidRPr="0038035D" w:rsidRDefault="0038035D" w:rsidP="0038035D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val="en-MY" w:eastAsia="en-MY"/>
        </w:rPr>
      </w:pPr>
      <w:proofErr w:type="spellStart"/>
      <w:r w:rsidRPr="0038035D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  <w:u w:val="single"/>
          <w:lang w:val="en-US" w:eastAsia="en-MY"/>
        </w:rPr>
        <w:t>Contoh</w:t>
      </w:r>
      <w:proofErr w:type="spellEnd"/>
      <w:r w:rsidRPr="0038035D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  <w:u w:val="single"/>
          <w:lang w:val="en-US" w:eastAsia="en-MY"/>
        </w:rPr>
        <w:t xml:space="preserve"> </w:t>
      </w:r>
      <w:proofErr w:type="spellStart"/>
      <w:r w:rsidRPr="0038035D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  <w:u w:val="single"/>
          <w:lang w:val="en-US" w:eastAsia="en-MY"/>
        </w:rPr>
        <w:t>Jawapan</w:t>
      </w:r>
      <w:proofErr w:type="spellEnd"/>
      <w:r w:rsidRPr="0038035D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  <w:u w:val="single"/>
          <w:lang w:val="en-US" w:eastAsia="en-MY"/>
        </w:rPr>
        <w:t xml:space="preserve"> </w:t>
      </w:r>
      <w:proofErr w:type="spellStart"/>
      <w:r w:rsidRPr="0038035D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  <w:u w:val="single"/>
          <w:lang w:val="en-US" w:eastAsia="en-MY"/>
        </w:rPr>
        <w:t>Lengkap</w:t>
      </w:r>
      <w:proofErr w:type="spellEnd"/>
    </w:p>
    <w:p w:rsidR="0038035D" w:rsidRPr="0038035D" w:rsidRDefault="0038035D" w:rsidP="0038035D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val="en-MY" w:eastAsia="en-MY"/>
        </w:rPr>
      </w:pPr>
    </w:p>
    <w:p w:rsidR="00E71CA2" w:rsidRPr="006A5231" w:rsidRDefault="0038035D" w:rsidP="00E71CA2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8035D">
        <w:rPr>
          <w:rFonts w:eastAsia="Times New Roman" w:cs="Times New Roman"/>
          <w:noProof w:val="0"/>
          <w:color w:val="333333"/>
          <w:sz w:val="24"/>
          <w:szCs w:val="24"/>
          <w:lang w:val="en-US" w:eastAsia="en-MY"/>
        </w:rPr>
        <w:t>           </w:t>
      </w:r>
      <w:r w:rsidRPr="0038035D">
        <w:rPr>
          <w:rFonts w:ascii="Arial" w:eastAsia="Times New Roman" w:hAnsi="Arial" w:cs="Arial"/>
          <w:noProof w:val="0"/>
          <w:color w:val="333333"/>
          <w:sz w:val="24"/>
          <w:szCs w:val="24"/>
          <w:lang w:val="en-US" w:eastAsia="en-MY"/>
        </w:rPr>
        <w:t> </w:t>
      </w:r>
      <w:proofErr w:type="spellStart"/>
      <w:r w:rsidR="00E71CA2" w:rsidRPr="00E71CA2">
        <w:rPr>
          <w:rFonts w:ascii="Arial" w:eastAsia="Times New Roman" w:hAnsi="Arial" w:cs="Arial"/>
          <w:noProof w:val="0"/>
          <w:color w:val="333333"/>
          <w:sz w:val="24"/>
          <w:szCs w:val="24"/>
          <w:lang w:val="en-US" w:eastAsia="en-MY"/>
        </w:rPr>
        <w:t>Sejak</w:t>
      </w:r>
      <w:proofErr w:type="spellEnd"/>
      <w:r w:rsidR="00E71CA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 w:eastAsia="en-MY"/>
        </w:rPr>
        <w:t xml:space="preserve"> </w:t>
      </w:r>
      <w:proofErr w:type="spellStart"/>
      <w:r w:rsidR="00E71CA2" w:rsidRPr="00E71CA2">
        <w:rPr>
          <w:rFonts w:ascii="Arial" w:eastAsia="Times New Roman" w:hAnsi="Arial" w:cs="Arial"/>
          <w:noProof w:val="0"/>
          <w:color w:val="333333"/>
          <w:sz w:val="24"/>
          <w:szCs w:val="24"/>
          <w:lang w:val="en-US" w:eastAsia="en-MY"/>
        </w:rPr>
        <w:t>ke</w:t>
      </w:r>
      <w:proofErr w:type="spellEnd"/>
      <w:r w:rsidR="00E71CA2">
        <w:rPr>
          <w:rFonts w:ascii="Arial" w:hAnsi="Arial" w:cs="Arial"/>
          <w:sz w:val="24"/>
          <w:szCs w:val="24"/>
        </w:rPr>
        <w:t xml:space="preserve">belakangan ini, </w:t>
      </w:r>
      <w:r w:rsidR="00E71CA2" w:rsidRPr="006A5231">
        <w:rPr>
          <w:rFonts w:ascii="Arial" w:hAnsi="Arial" w:cs="Arial"/>
          <w:sz w:val="24"/>
          <w:szCs w:val="24"/>
        </w:rPr>
        <w:t>nega</w:t>
      </w:r>
      <w:r w:rsidR="00E71CA2">
        <w:rPr>
          <w:rFonts w:ascii="Arial" w:hAnsi="Arial" w:cs="Arial"/>
          <w:sz w:val="24"/>
          <w:szCs w:val="24"/>
        </w:rPr>
        <w:t xml:space="preserve">ra kita sering dilanda jerebu. terdapat </w:t>
      </w:r>
      <w:r w:rsidR="00E71CA2" w:rsidRPr="006A5231">
        <w:rPr>
          <w:rFonts w:ascii="Arial" w:hAnsi="Arial" w:cs="Arial"/>
          <w:sz w:val="24"/>
          <w:szCs w:val="24"/>
        </w:rPr>
        <w:t>banyak kesan buruk</w:t>
      </w:r>
      <w:r w:rsidR="00E71CA2">
        <w:rPr>
          <w:rFonts w:ascii="Arial" w:hAnsi="Arial" w:cs="Arial"/>
          <w:sz w:val="24"/>
          <w:szCs w:val="24"/>
        </w:rPr>
        <w:t xml:space="preserve"> akibat jerebu. Antaranya ialah</w:t>
      </w:r>
      <w:r w:rsidR="00E71CA2" w:rsidRPr="00E71CA2">
        <w:t xml:space="preserve"> </w:t>
      </w:r>
      <w:r w:rsidR="00E71CA2">
        <w:rPr>
          <w:rFonts w:ascii="Arial" w:hAnsi="Arial" w:cs="Arial"/>
          <w:sz w:val="24"/>
          <w:szCs w:val="24"/>
        </w:rPr>
        <w:t>akan menyebabkan seseorang mudah menghidapi masalah kesihatan. Contohnya, masalah pernafasan, batuk dan asma akan</w:t>
      </w:r>
      <w:r w:rsidR="00E71CA2" w:rsidRPr="00E71CA2">
        <w:rPr>
          <w:rFonts w:ascii="Arial" w:hAnsi="Arial" w:cs="Arial"/>
          <w:sz w:val="24"/>
          <w:szCs w:val="24"/>
        </w:rPr>
        <w:t xml:space="preserve"> berlarutan</w:t>
      </w:r>
      <w:r w:rsidR="00E71CA2">
        <w:rPr>
          <w:rFonts w:ascii="Arial" w:hAnsi="Arial" w:cs="Arial"/>
          <w:sz w:val="24"/>
          <w:szCs w:val="24"/>
        </w:rPr>
        <w:t xml:space="preserve">. Selain itu, jerebu juga akan menjejaskan kualiti udara. Kita tidak digalakkan melakukan aktiviti luar atau riadah kerana </w:t>
      </w:r>
      <w:r w:rsidR="00E71CA2" w:rsidRPr="00E71CA2">
        <w:rPr>
          <w:rFonts w:ascii="Arial" w:hAnsi="Arial" w:cs="Arial"/>
          <w:sz w:val="24"/>
          <w:szCs w:val="24"/>
        </w:rPr>
        <w:t>tidak selamat apabila berada di luar rumah</w:t>
      </w:r>
      <w:r w:rsidR="00E71CA2">
        <w:rPr>
          <w:rFonts w:ascii="Arial" w:hAnsi="Arial" w:cs="Arial"/>
          <w:sz w:val="24"/>
          <w:szCs w:val="24"/>
        </w:rPr>
        <w:t xml:space="preserve">. Di samping itu, mengganggu aktiviti harian  kerana kita </w:t>
      </w:r>
      <w:r w:rsidR="00E71CA2" w:rsidRPr="00E71CA2">
        <w:rPr>
          <w:rFonts w:ascii="Arial" w:hAnsi="Arial" w:cs="Arial"/>
          <w:sz w:val="24"/>
          <w:szCs w:val="24"/>
        </w:rPr>
        <w:t xml:space="preserve">tidak digalakkan keluar dari rumah </w:t>
      </w:r>
      <w:r w:rsidR="00E71CA2">
        <w:rPr>
          <w:rFonts w:ascii="Arial" w:hAnsi="Arial" w:cs="Arial"/>
          <w:sz w:val="24"/>
          <w:szCs w:val="24"/>
        </w:rPr>
        <w:t xml:space="preserve">akibat </w:t>
      </w:r>
      <w:r w:rsidR="00E71CA2" w:rsidRPr="00E71CA2">
        <w:rPr>
          <w:rFonts w:ascii="Arial" w:hAnsi="Arial" w:cs="Arial"/>
          <w:sz w:val="24"/>
          <w:szCs w:val="24"/>
        </w:rPr>
        <w:t>asap jerebu tebal</w:t>
      </w:r>
      <w:r w:rsidR="00E71CA2">
        <w:rPr>
          <w:rFonts w:ascii="Arial" w:hAnsi="Arial" w:cs="Arial"/>
          <w:sz w:val="24"/>
          <w:szCs w:val="24"/>
        </w:rPr>
        <w:t>. Seterusnya, jerebu juga m</w:t>
      </w:r>
      <w:r w:rsidR="00E71CA2" w:rsidRPr="00E71CA2">
        <w:rPr>
          <w:rFonts w:ascii="Arial" w:hAnsi="Arial" w:cs="Arial"/>
          <w:sz w:val="24"/>
          <w:szCs w:val="24"/>
        </w:rPr>
        <w:t xml:space="preserve">engehadkan jarak penglihatan </w:t>
      </w:r>
      <w:r w:rsidR="00E71CA2">
        <w:rPr>
          <w:rFonts w:ascii="Arial" w:hAnsi="Arial" w:cs="Arial"/>
          <w:sz w:val="24"/>
          <w:szCs w:val="24"/>
        </w:rPr>
        <w:t xml:space="preserve">pemandu menyebabkan </w:t>
      </w:r>
      <w:r w:rsidR="00E71CA2" w:rsidRPr="00E71CA2">
        <w:rPr>
          <w:rFonts w:ascii="Arial" w:hAnsi="Arial" w:cs="Arial"/>
          <w:sz w:val="24"/>
          <w:szCs w:val="24"/>
        </w:rPr>
        <w:t>panda</w:t>
      </w:r>
      <w:r w:rsidR="00E71CA2">
        <w:rPr>
          <w:rFonts w:ascii="Arial" w:hAnsi="Arial" w:cs="Arial"/>
          <w:sz w:val="24"/>
          <w:szCs w:val="24"/>
        </w:rPr>
        <w:t xml:space="preserve">ngan kabur dan </w:t>
      </w:r>
      <w:r w:rsidR="00E71CA2" w:rsidRPr="00E71CA2">
        <w:rPr>
          <w:rFonts w:ascii="Arial" w:hAnsi="Arial" w:cs="Arial"/>
          <w:sz w:val="24"/>
          <w:szCs w:val="24"/>
        </w:rPr>
        <w:t>berkemungkinan menghadapi sakit mata</w:t>
      </w:r>
      <w:r w:rsidR="00E71CA2">
        <w:rPr>
          <w:rFonts w:ascii="Arial" w:hAnsi="Arial" w:cs="Arial"/>
          <w:sz w:val="24"/>
          <w:szCs w:val="24"/>
        </w:rPr>
        <w:t>. Akhir sekali, j</w:t>
      </w:r>
      <w:r w:rsidR="00E71CA2" w:rsidRPr="00E71CA2">
        <w:rPr>
          <w:rFonts w:ascii="Arial" w:hAnsi="Arial" w:cs="Arial"/>
          <w:sz w:val="24"/>
          <w:szCs w:val="24"/>
        </w:rPr>
        <w:t>erebu berlaku disebabkan oleh pelbagai faktor</w:t>
      </w:r>
      <w:r w:rsidR="00E71CA2">
        <w:rPr>
          <w:rFonts w:ascii="Arial" w:hAnsi="Arial" w:cs="Arial"/>
          <w:sz w:val="24"/>
          <w:szCs w:val="24"/>
        </w:rPr>
        <w:t>, oleh itu kita perlulah</w:t>
      </w:r>
      <w:r w:rsidR="00E71CA2" w:rsidRPr="00E71CA2">
        <w:rPr>
          <w:rFonts w:ascii="Arial" w:hAnsi="Arial" w:cs="Arial"/>
          <w:sz w:val="24"/>
          <w:szCs w:val="24"/>
        </w:rPr>
        <w:t xml:space="preserve"> menjaga alam sekitar </w:t>
      </w:r>
      <w:r w:rsidR="00E71CA2">
        <w:rPr>
          <w:rFonts w:ascii="Arial" w:hAnsi="Arial" w:cs="Arial"/>
          <w:sz w:val="24"/>
          <w:szCs w:val="24"/>
        </w:rPr>
        <w:t xml:space="preserve">untuk </w:t>
      </w:r>
      <w:r w:rsidR="00E71CA2" w:rsidRPr="00E71CA2">
        <w:rPr>
          <w:rFonts w:ascii="Arial" w:hAnsi="Arial" w:cs="Arial"/>
          <w:sz w:val="24"/>
          <w:szCs w:val="24"/>
        </w:rPr>
        <w:t>mengelakkan berlakunya jerebu</w:t>
      </w:r>
      <w:r w:rsidR="00E71CA2">
        <w:rPr>
          <w:rFonts w:ascii="Arial" w:hAnsi="Arial" w:cs="Arial"/>
          <w:sz w:val="24"/>
          <w:szCs w:val="24"/>
        </w:rPr>
        <w:t>.</w:t>
      </w:r>
    </w:p>
    <w:p w:rsidR="0038035D" w:rsidRPr="0038035D" w:rsidRDefault="0038035D" w:rsidP="00380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val="en-MY" w:eastAsia="en-MY"/>
        </w:rPr>
      </w:pPr>
    </w:p>
    <w:p w:rsidR="0038035D" w:rsidRPr="0038035D" w:rsidRDefault="0038035D" w:rsidP="0038035D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val="en-MY" w:eastAsia="en-MY"/>
        </w:rPr>
      </w:pPr>
    </w:p>
    <w:p w:rsidR="0038035D" w:rsidRPr="0038035D" w:rsidRDefault="00E71CA2" w:rsidP="003803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noProof w:val="0"/>
          <w:color w:val="333333"/>
          <w:sz w:val="20"/>
          <w:szCs w:val="20"/>
          <w:lang w:val="en-MY" w:eastAsia="en-MY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 w:eastAsia="en-MY"/>
        </w:rPr>
        <w:t>( 106</w:t>
      </w:r>
      <w:bookmarkStart w:id="0" w:name="_GoBack"/>
      <w:bookmarkEnd w:id="0"/>
      <w:r w:rsidR="0038035D" w:rsidRPr="0038035D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 w:eastAsia="en-MY"/>
        </w:rPr>
        <w:t xml:space="preserve"> </w:t>
      </w:r>
      <w:proofErr w:type="spellStart"/>
      <w:r w:rsidR="0038035D" w:rsidRPr="0038035D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 w:eastAsia="en-MY"/>
        </w:rPr>
        <w:t>patah</w:t>
      </w:r>
      <w:proofErr w:type="spellEnd"/>
      <w:r w:rsidR="0038035D" w:rsidRPr="0038035D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 w:eastAsia="en-MY"/>
        </w:rPr>
        <w:t xml:space="preserve"> </w:t>
      </w:r>
      <w:proofErr w:type="spellStart"/>
      <w:r w:rsidR="0038035D" w:rsidRPr="0038035D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 w:eastAsia="en-MY"/>
        </w:rPr>
        <w:t>perkataan</w:t>
      </w:r>
      <w:proofErr w:type="spellEnd"/>
      <w:r w:rsidR="0038035D" w:rsidRPr="0038035D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en-US" w:eastAsia="en-MY"/>
        </w:rPr>
        <w:t xml:space="preserve"> )</w:t>
      </w:r>
    </w:p>
    <w:p w:rsidR="006339B8" w:rsidRPr="006339B8" w:rsidRDefault="006339B8" w:rsidP="0038035D">
      <w:pPr>
        <w:jc w:val="center"/>
        <w:rPr>
          <w:b/>
        </w:rPr>
      </w:pPr>
    </w:p>
    <w:sectPr w:rsidR="006339B8" w:rsidRPr="006339B8" w:rsidSect="0030544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A7339"/>
    <w:multiLevelType w:val="hybridMultilevel"/>
    <w:tmpl w:val="F1249F5A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EF535D"/>
    <w:multiLevelType w:val="hybridMultilevel"/>
    <w:tmpl w:val="94424B9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40A60"/>
    <w:multiLevelType w:val="hybridMultilevel"/>
    <w:tmpl w:val="89A04B22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4A"/>
    <w:rsid w:val="002815F3"/>
    <w:rsid w:val="0030544A"/>
    <w:rsid w:val="0038035D"/>
    <w:rsid w:val="0050321D"/>
    <w:rsid w:val="006339B8"/>
    <w:rsid w:val="00E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9BFF"/>
  <w15:chartTrackingRefBased/>
  <w15:docId w15:val="{1AAB9903-25EC-4438-9117-44E8FE6D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0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A20603-E020-4287-A87E-C5CC916CCF38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78EBBE9-0184-4D1A-8E60-6023CAD369AD}">
      <dgm:prSet phldrT="[Text]"/>
      <dgm:spPr/>
      <dgm:t>
        <a:bodyPr/>
        <a:lstStyle/>
        <a:p>
          <a:r>
            <a:rPr lang="en-US"/>
            <a:t>KESAN-KESAN JEREBU</a:t>
          </a:r>
        </a:p>
      </dgm:t>
    </dgm:pt>
    <dgm:pt modelId="{59A1C352-9C98-4B43-B548-501B39778A3C}" type="parTrans" cxnId="{FC60B026-FD8D-4396-8401-27E39A56F6A2}">
      <dgm:prSet/>
      <dgm:spPr/>
      <dgm:t>
        <a:bodyPr/>
        <a:lstStyle/>
        <a:p>
          <a:endParaRPr lang="en-US"/>
        </a:p>
      </dgm:t>
    </dgm:pt>
    <dgm:pt modelId="{95B1B9CB-89C7-4C53-82F2-6D77A2A82A5D}" type="sibTrans" cxnId="{FC60B026-FD8D-4396-8401-27E39A56F6A2}">
      <dgm:prSet/>
      <dgm:spPr/>
      <dgm:t>
        <a:bodyPr/>
        <a:lstStyle/>
        <a:p>
          <a:endParaRPr lang="en-US"/>
        </a:p>
      </dgm:t>
    </dgm:pt>
    <dgm:pt modelId="{2DEC7D4C-73FB-43D5-9A44-253EBAEA8244}">
      <dgm:prSet phldrT="[Text]"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Menyebabkan masalah kesihatan</a:t>
          </a:r>
        </a:p>
      </dgm:t>
    </dgm:pt>
    <dgm:pt modelId="{FD33554E-35B2-43ED-986D-8BC2035DF1CC}" type="parTrans" cxnId="{B17FFE67-55CD-4056-A05F-06CACADC9265}">
      <dgm:prSet/>
      <dgm:spPr/>
      <dgm:t>
        <a:bodyPr/>
        <a:lstStyle/>
        <a:p>
          <a:endParaRPr lang="en-US"/>
        </a:p>
      </dgm:t>
    </dgm:pt>
    <dgm:pt modelId="{FDE7EB8B-DBF8-4430-A6AB-65B23854E107}" type="sibTrans" cxnId="{B17FFE67-55CD-4056-A05F-06CACADC9265}">
      <dgm:prSet/>
      <dgm:spPr/>
      <dgm:t>
        <a:bodyPr/>
        <a:lstStyle/>
        <a:p>
          <a:endParaRPr lang="en-US"/>
        </a:p>
      </dgm:t>
    </dgm:pt>
    <dgm:pt modelId="{A82B8A5A-2243-4CED-88A2-BEE39BEDA941}">
      <dgm:prSet phldrT="[Text]" custT="1"/>
      <dgm:spPr/>
      <dgm:t>
        <a:bodyPr/>
        <a:lstStyle/>
        <a:p>
          <a:pPr algn="ctr"/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Mengehadkan jarak penglihatan</a:t>
          </a:r>
        </a:p>
      </dgm:t>
    </dgm:pt>
    <dgm:pt modelId="{EE2CA9C8-F2F0-4BAA-8714-58FE8B180714}" type="parTrans" cxnId="{612AC290-1565-4202-A091-1A27AC41BC36}">
      <dgm:prSet/>
      <dgm:spPr/>
      <dgm:t>
        <a:bodyPr/>
        <a:lstStyle/>
        <a:p>
          <a:endParaRPr lang="en-US"/>
        </a:p>
      </dgm:t>
    </dgm:pt>
    <dgm:pt modelId="{6AA8DBBA-D29B-41E8-97BA-A7D449F25AC5}" type="sibTrans" cxnId="{612AC290-1565-4202-A091-1A27AC41BC36}">
      <dgm:prSet/>
      <dgm:spPr/>
      <dgm:t>
        <a:bodyPr/>
        <a:lstStyle/>
        <a:p>
          <a:endParaRPr lang="en-US"/>
        </a:p>
      </dgm:t>
    </dgm:pt>
    <dgm:pt modelId="{669233B2-1B30-4A9A-B149-868B299C7997}">
      <dgm:prSet phldrT="[Text]" custT="1"/>
      <dgm:spPr/>
      <dgm:t>
        <a:bodyPr/>
        <a:lstStyle/>
        <a:p>
          <a:r>
            <a:rPr lang="en-US" sz="1100" b="1">
              <a:latin typeface="Arial" panose="020B0604020202020204" pitchFamily="34" charset="0"/>
              <a:cs typeface="Arial" panose="020B0604020202020204" pitchFamily="34" charset="0"/>
            </a:rPr>
            <a:t>Mengganggu aktiviti harian</a:t>
          </a:r>
        </a:p>
      </dgm:t>
    </dgm:pt>
    <dgm:pt modelId="{F444220C-1C97-4128-B623-FC239E322BE6}" type="parTrans" cxnId="{6C9ECD19-F13D-42DA-B0B8-A461D51A31FC}">
      <dgm:prSet/>
      <dgm:spPr/>
      <dgm:t>
        <a:bodyPr/>
        <a:lstStyle/>
        <a:p>
          <a:endParaRPr lang="en-US"/>
        </a:p>
      </dgm:t>
    </dgm:pt>
    <dgm:pt modelId="{A3CD70BD-79AF-4878-A3F3-8B482F227340}" type="sibTrans" cxnId="{6C9ECD19-F13D-42DA-B0B8-A461D51A31FC}">
      <dgm:prSet/>
      <dgm:spPr/>
      <dgm:t>
        <a:bodyPr/>
        <a:lstStyle/>
        <a:p>
          <a:endParaRPr lang="en-US"/>
        </a:p>
      </dgm:t>
    </dgm:pt>
    <dgm:pt modelId="{6267EC84-8CBC-48B8-9B76-C261B8A1DA44}">
      <dgm:prSet phldrT="[Text]"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Menjejaskan kualiti udara</a:t>
          </a:r>
        </a:p>
      </dgm:t>
    </dgm:pt>
    <dgm:pt modelId="{6D9F291A-563A-47DB-99D2-ABA71A6369C6}" type="parTrans" cxnId="{3C9AE69D-A4A9-4917-A865-E25DF8429432}">
      <dgm:prSet/>
      <dgm:spPr/>
      <dgm:t>
        <a:bodyPr/>
        <a:lstStyle/>
        <a:p>
          <a:endParaRPr lang="en-US"/>
        </a:p>
      </dgm:t>
    </dgm:pt>
    <dgm:pt modelId="{48287143-A63B-4FE9-887E-2EE64D737B60}" type="sibTrans" cxnId="{3C9AE69D-A4A9-4917-A865-E25DF8429432}">
      <dgm:prSet/>
      <dgm:spPr/>
      <dgm:t>
        <a:bodyPr/>
        <a:lstStyle/>
        <a:p>
          <a:endParaRPr lang="en-US"/>
        </a:p>
      </dgm:t>
    </dgm:pt>
    <dgm:pt modelId="{A58794B6-7465-4747-B2E8-066EDAAE7C8E}" type="pres">
      <dgm:prSet presAssocID="{75A20603-E020-4287-A87E-C5CC916CCF3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DBF9BFE-3E99-4C42-831D-C380D8B3EB94}" type="pres">
      <dgm:prSet presAssocID="{878EBBE9-0184-4D1A-8E60-6023CAD369AD}" presName="centerShape" presStyleLbl="node0" presStyleIdx="0" presStyleCnt="1" custScaleX="180751" custScaleY="95866" custLinFactNeighborX="3954" custLinFactNeighborY="-1825"/>
      <dgm:spPr/>
      <dgm:t>
        <a:bodyPr/>
        <a:lstStyle/>
        <a:p>
          <a:endParaRPr lang="en-US"/>
        </a:p>
      </dgm:t>
    </dgm:pt>
    <dgm:pt modelId="{073A8569-FB58-40CD-BE5E-D74E274F7A95}" type="pres">
      <dgm:prSet presAssocID="{2DEC7D4C-73FB-43D5-9A44-253EBAEA8244}" presName="node" presStyleLbl="node1" presStyleIdx="0" presStyleCnt="4" custScaleX="179491" custRadScaleRad="98031" custRadScaleInc="393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F439C1-3976-479F-AC68-7C8EE0B08E56}" type="pres">
      <dgm:prSet presAssocID="{2DEC7D4C-73FB-43D5-9A44-253EBAEA8244}" presName="dummy" presStyleCnt="0"/>
      <dgm:spPr/>
    </dgm:pt>
    <dgm:pt modelId="{64ECCAF4-05F8-4F45-B181-80BA3A84C14C}" type="pres">
      <dgm:prSet presAssocID="{FDE7EB8B-DBF8-4430-A6AB-65B23854E107}" presName="sibTrans" presStyleLbl="sibTrans2D1" presStyleIdx="0" presStyleCnt="4"/>
      <dgm:spPr/>
      <dgm:t>
        <a:bodyPr/>
        <a:lstStyle/>
        <a:p>
          <a:endParaRPr lang="en-US"/>
        </a:p>
      </dgm:t>
    </dgm:pt>
    <dgm:pt modelId="{6819B41B-B35A-4516-9B56-140A1A67C909}" type="pres">
      <dgm:prSet presAssocID="{A82B8A5A-2243-4CED-88A2-BEE39BEDA941}" presName="node" presStyleLbl="node1" presStyleIdx="1" presStyleCnt="4" custScaleX="261020" custRadScaleRad="170962" custRadScaleInc="-74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E5F3D6-A88D-45C5-8310-5739BCECB5BD}" type="pres">
      <dgm:prSet presAssocID="{A82B8A5A-2243-4CED-88A2-BEE39BEDA941}" presName="dummy" presStyleCnt="0"/>
      <dgm:spPr/>
    </dgm:pt>
    <dgm:pt modelId="{61D04A78-0650-4F78-891C-F8C3296BC733}" type="pres">
      <dgm:prSet presAssocID="{6AA8DBBA-D29B-41E8-97BA-A7D449F25AC5}" presName="sibTrans" presStyleLbl="sibTrans2D1" presStyleIdx="1" presStyleCnt="4" custLinFactNeighborX="-4428" custLinFactNeighborY="-4589"/>
      <dgm:spPr/>
      <dgm:t>
        <a:bodyPr/>
        <a:lstStyle/>
        <a:p>
          <a:endParaRPr lang="en-US"/>
        </a:p>
      </dgm:t>
    </dgm:pt>
    <dgm:pt modelId="{8D3B4975-AD5A-4952-9E1F-2D387D98BDE7}" type="pres">
      <dgm:prSet presAssocID="{669233B2-1B30-4A9A-B149-868B299C7997}" presName="node" presStyleLbl="node1" presStyleIdx="2" presStyleCnt="4" custScaleX="205548" custScaleY="86000" custRadScaleRad="93343" custRadScaleInc="-310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4F3A16-4231-4B77-8E9A-D82C84BC53E9}" type="pres">
      <dgm:prSet presAssocID="{669233B2-1B30-4A9A-B149-868B299C7997}" presName="dummy" presStyleCnt="0"/>
      <dgm:spPr/>
    </dgm:pt>
    <dgm:pt modelId="{2B5F2406-52D1-4420-8540-0EB25B4870A8}" type="pres">
      <dgm:prSet presAssocID="{A3CD70BD-79AF-4878-A3F3-8B482F227340}" presName="sibTrans" presStyleLbl="sibTrans2D1" presStyleIdx="2" presStyleCnt="4"/>
      <dgm:spPr/>
      <dgm:t>
        <a:bodyPr/>
        <a:lstStyle/>
        <a:p>
          <a:endParaRPr lang="en-US"/>
        </a:p>
      </dgm:t>
    </dgm:pt>
    <dgm:pt modelId="{8A07C4C3-D753-44B1-B0D3-7CD3709C5C18}" type="pres">
      <dgm:prSet presAssocID="{6267EC84-8CBC-48B8-9B76-C261B8A1DA44}" presName="node" presStyleLbl="node1" presStyleIdx="3" presStyleCnt="4" custScaleX="143104" custScaleY="90838" custRadScaleRad="137107" custRadScaleInc="16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5510A2-AB97-41EF-BCC7-A6B13080D61D}" type="pres">
      <dgm:prSet presAssocID="{6267EC84-8CBC-48B8-9B76-C261B8A1DA44}" presName="dummy" presStyleCnt="0"/>
      <dgm:spPr/>
    </dgm:pt>
    <dgm:pt modelId="{1AF0723B-62CB-4B19-A57F-B4F42AF09F73}" type="pres">
      <dgm:prSet presAssocID="{48287143-A63B-4FE9-887E-2EE64D737B60}" presName="sibTrans" presStyleLbl="sibTrans2D1" presStyleIdx="3" presStyleCnt="4" custLinFactNeighborY="3455"/>
      <dgm:spPr/>
      <dgm:t>
        <a:bodyPr/>
        <a:lstStyle/>
        <a:p>
          <a:endParaRPr lang="en-US"/>
        </a:p>
      </dgm:t>
    </dgm:pt>
  </dgm:ptLst>
  <dgm:cxnLst>
    <dgm:cxn modelId="{69F84575-26B4-4FA8-8F15-B72FA4455D02}" type="presOf" srcId="{75A20603-E020-4287-A87E-C5CC916CCF38}" destId="{A58794B6-7465-4747-B2E8-066EDAAE7C8E}" srcOrd="0" destOrd="0" presId="urn:microsoft.com/office/officeart/2005/8/layout/radial6"/>
    <dgm:cxn modelId="{3C9AE69D-A4A9-4917-A865-E25DF8429432}" srcId="{878EBBE9-0184-4D1A-8E60-6023CAD369AD}" destId="{6267EC84-8CBC-48B8-9B76-C261B8A1DA44}" srcOrd="3" destOrd="0" parTransId="{6D9F291A-563A-47DB-99D2-ABA71A6369C6}" sibTransId="{48287143-A63B-4FE9-887E-2EE64D737B60}"/>
    <dgm:cxn modelId="{612AC290-1565-4202-A091-1A27AC41BC36}" srcId="{878EBBE9-0184-4D1A-8E60-6023CAD369AD}" destId="{A82B8A5A-2243-4CED-88A2-BEE39BEDA941}" srcOrd="1" destOrd="0" parTransId="{EE2CA9C8-F2F0-4BAA-8714-58FE8B180714}" sibTransId="{6AA8DBBA-D29B-41E8-97BA-A7D449F25AC5}"/>
    <dgm:cxn modelId="{E418EABA-67F9-4E10-A993-9AFF06404A8A}" type="presOf" srcId="{A82B8A5A-2243-4CED-88A2-BEE39BEDA941}" destId="{6819B41B-B35A-4516-9B56-140A1A67C909}" srcOrd="0" destOrd="0" presId="urn:microsoft.com/office/officeart/2005/8/layout/radial6"/>
    <dgm:cxn modelId="{8C3811FE-100B-4C09-874A-CB73761BA7BE}" type="presOf" srcId="{A3CD70BD-79AF-4878-A3F3-8B482F227340}" destId="{2B5F2406-52D1-4420-8540-0EB25B4870A8}" srcOrd="0" destOrd="0" presId="urn:microsoft.com/office/officeart/2005/8/layout/radial6"/>
    <dgm:cxn modelId="{B17FFE67-55CD-4056-A05F-06CACADC9265}" srcId="{878EBBE9-0184-4D1A-8E60-6023CAD369AD}" destId="{2DEC7D4C-73FB-43D5-9A44-253EBAEA8244}" srcOrd="0" destOrd="0" parTransId="{FD33554E-35B2-43ED-986D-8BC2035DF1CC}" sibTransId="{FDE7EB8B-DBF8-4430-A6AB-65B23854E107}"/>
    <dgm:cxn modelId="{83860E84-68F4-4F60-AADD-CA0880DB6065}" type="presOf" srcId="{6AA8DBBA-D29B-41E8-97BA-A7D449F25AC5}" destId="{61D04A78-0650-4F78-891C-F8C3296BC733}" srcOrd="0" destOrd="0" presId="urn:microsoft.com/office/officeart/2005/8/layout/radial6"/>
    <dgm:cxn modelId="{4B95DE80-57FF-4E8F-91B4-4FAE363AE3A8}" type="presOf" srcId="{878EBBE9-0184-4D1A-8E60-6023CAD369AD}" destId="{3DBF9BFE-3E99-4C42-831D-C380D8B3EB94}" srcOrd="0" destOrd="0" presId="urn:microsoft.com/office/officeart/2005/8/layout/radial6"/>
    <dgm:cxn modelId="{06776C9C-A635-4520-9EA9-3B31F1DF9374}" type="presOf" srcId="{669233B2-1B30-4A9A-B149-868B299C7997}" destId="{8D3B4975-AD5A-4952-9E1F-2D387D98BDE7}" srcOrd="0" destOrd="0" presId="urn:microsoft.com/office/officeart/2005/8/layout/radial6"/>
    <dgm:cxn modelId="{7C16DA4C-7334-4DC8-BE7A-59A2DEAE65EF}" type="presOf" srcId="{2DEC7D4C-73FB-43D5-9A44-253EBAEA8244}" destId="{073A8569-FB58-40CD-BE5E-D74E274F7A95}" srcOrd="0" destOrd="0" presId="urn:microsoft.com/office/officeart/2005/8/layout/radial6"/>
    <dgm:cxn modelId="{6C9ECD19-F13D-42DA-B0B8-A461D51A31FC}" srcId="{878EBBE9-0184-4D1A-8E60-6023CAD369AD}" destId="{669233B2-1B30-4A9A-B149-868B299C7997}" srcOrd="2" destOrd="0" parTransId="{F444220C-1C97-4128-B623-FC239E322BE6}" sibTransId="{A3CD70BD-79AF-4878-A3F3-8B482F227340}"/>
    <dgm:cxn modelId="{2422A881-A2BB-4853-B4E2-4442CC9797AA}" type="presOf" srcId="{6267EC84-8CBC-48B8-9B76-C261B8A1DA44}" destId="{8A07C4C3-D753-44B1-B0D3-7CD3709C5C18}" srcOrd="0" destOrd="0" presId="urn:microsoft.com/office/officeart/2005/8/layout/radial6"/>
    <dgm:cxn modelId="{FC60B026-FD8D-4396-8401-27E39A56F6A2}" srcId="{75A20603-E020-4287-A87E-C5CC916CCF38}" destId="{878EBBE9-0184-4D1A-8E60-6023CAD369AD}" srcOrd="0" destOrd="0" parTransId="{59A1C352-9C98-4B43-B548-501B39778A3C}" sibTransId="{95B1B9CB-89C7-4C53-82F2-6D77A2A82A5D}"/>
    <dgm:cxn modelId="{A724518D-7337-4D3F-9398-F95296866168}" type="presOf" srcId="{48287143-A63B-4FE9-887E-2EE64D737B60}" destId="{1AF0723B-62CB-4B19-A57F-B4F42AF09F73}" srcOrd="0" destOrd="0" presId="urn:microsoft.com/office/officeart/2005/8/layout/radial6"/>
    <dgm:cxn modelId="{5B8933ED-4A92-4DEE-846F-BFA4D943CCFD}" type="presOf" srcId="{FDE7EB8B-DBF8-4430-A6AB-65B23854E107}" destId="{64ECCAF4-05F8-4F45-B181-80BA3A84C14C}" srcOrd="0" destOrd="0" presId="urn:microsoft.com/office/officeart/2005/8/layout/radial6"/>
    <dgm:cxn modelId="{C29655F1-77C2-462F-AF95-80FE8B2467ED}" type="presParOf" srcId="{A58794B6-7465-4747-B2E8-066EDAAE7C8E}" destId="{3DBF9BFE-3E99-4C42-831D-C380D8B3EB94}" srcOrd="0" destOrd="0" presId="urn:microsoft.com/office/officeart/2005/8/layout/radial6"/>
    <dgm:cxn modelId="{AC5B9106-AB18-40BD-AE75-EB7D2FBE6D46}" type="presParOf" srcId="{A58794B6-7465-4747-B2E8-066EDAAE7C8E}" destId="{073A8569-FB58-40CD-BE5E-D74E274F7A95}" srcOrd="1" destOrd="0" presId="urn:microsoft.com/office/officeart/2005/8/layout/radial6"/>
    <dgm:cxn modelId="{6C5CC940-8AF1-43BC-A331-5628EA85F9C4}" type="presParOf" srcId="{A58794B6-7465-4747-B2E8-066EDAAE7C8E}" destId="{D4F439C1-3976-479F-AC68-7C8EE0B08E56}" srcOrd="2" destOrd="0" presId="urn:microsoft.com/office/officeart/2005/8/layout/radial6"/>
    <dgm:cxn modelId="{7DE901B0-9AF5-4F74-A536-B24BBD8D9A47}" type="presParOf" srcId="{A58794B6-7465-4747-B2E8-066EDAAE7C8E}" destId="{64ECCAF4-05F8-4F45-B181-80BA3A84C14C}" srcOrd="3" destOrd="0" presId="urn:microsoft.com/office/officeart/2005/8/layout/radial6"/>
    <dgm:cxn modelId="{9DE614B8-C30C-4322-84D8-9006DE204E9F}" type="presParOf" srcId="{A58794B6-7465-4747-B2E8-066EDAAE7C8E}" destId="{6819B41B-B35A-4516-9B56-140A1A67C909}" srcOrd="4" destOrd="0" presId="urn:microsoft.com/office/officeart/2005/8/layout/radial6"/>
    <dgm:cxn modelId="{F05B6B8B-39A6-44F9-AB3D-F72F67362C37}" type="presParOf" srcId="{A58794B6-7465-4747-B2E8-066EDAAE7C8E}" destId="{E6E5F3D6-A88D-45C5-8310-5739BCECB5BD}" srcOrd="5" destOrd="0" presId="urn:microsoft.com/office/officeart/2005/8/layout/radial6"/>
    <dgm:cxn modelId="{76FBEE06-8EBC-4306-8C91-10EC5D8852A2}" type="presParOf" srcId="{A58794B6-7465-4747-B2E8-066EDAAE7C8E}" destId="{61D04A78-0650-4F78-891C-F8C3296BC733}" srcOrd="6" destOrd="0" presId="urn:microsoft.com/office/officeart/2005/8/layout/radial6"/>
    <dgm:cxn modelId="{0044334E-8C60-4E91-9C4A-CC3289B969FD}" type="presParOf" srcId="{A58794B6-7465-4747-B2E8-066EDAAE7C8E}" destId="{8D3B4975-AD5A-4952-9E1F-2D387D98BDE7}" srcOrd="7" destOrd="0" presId="urn:microsoft.com/office/officeart/2005/8/layout/radial6"/>
    <dgm:cxn modelId="{5C63AB15-100E-4F47-96FA-A73E0423569E}" type="presParOf" srcId="{A58794B6-7465-4747-B2E8-066EDAAE7C8E}" destId="{024F3A16-4231-4B77-8E9A-D82C84BC53E9}" srcOrd="8" destOrd="0" presId="urn:microsoft.com/office/officeart/2005/8/layout/radial6"/>
    <dgm:cxn modelId="{DB1EDF7D-319E-44AA-9BD1-6D0D0A65CC39}" type="presParOf" srcId="{A58794B6-7465-4747-B2E8-066EDAAE7C8E}" destId="{2B5F2406-52D1-4420-8540-0EB25B4870A8}" srcOrd="9" destOrd="0" presId="urn:microsoft.com/office/officeart/2005/8/layout/radial6"/>
    <dgm:cxn modelId="{9422283A-83BB-437B-AC0F-CCDBB2A9D469}" type="presParOf" srcId="{A58794B6-7465-4747-B2E8-066EDAAE7C8E}" destId="{8A07C4C3-D753-44B1-B0D3-7CD3709C5C18}" srcOrd="10" destOrd="0" presId="urn:microsoft.com/office/officeart/2005/8/layout/radial6"/>
    <dgm:cxn modelId="{2080E782-E4C2-42D8-9695-9DA23BF8D7F4}" type="presParOf" srcId="{A58794B6-7465-4747-B2E8-066EDAAE7C8E}" destId="{0D5510A2-AB97-41EF-BCC7-A6B13080D61D}" srcOrd="11" destOrd="0" presId="urn:microsoft.com/office/officeart/2005/8/layout/radial6"/>
    <dgm:cxn modelId="{1262B5E3-B685-4311-8F81-4BF637E81953}" type="presParOf" srcId="{A58794B6-7465-4747-B2E8-066EDAAE7C8E}" destId="{1AF0723B-62CB-4B19-A57F-B4F42AF09F73}" srcOrd="12" destOrd="0" presId="urn:microsoft.com/office/officeart/2005/8/layout/radial6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F0723B-62CB-4B19-A57F-B4F42AF09F73}">
      <dsp:nvSpPr>
        <dsp:cNvPr id="0" name=""/>
        <dsp:cNvSpPr/>
      </dsp:nvSpPr>
      <dsp:spPr>
        <a:xfrm>
          <a:off x="1404119" y="253020"/>
          <a:ext cx="2030721" cy="2030721"/>
        </a:xfrm>
        <a:prstGeom prst="blockArc">
          <a:avLst>
            <a:gd name="adj1" fmla="val 10340672"/>
            <a:gd name="adj2" fmla="val 18329747"/>
            <a:gd name="adj3" fmla="val 4637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5F2406-52D1-4420-8540-0EB25B4870A8}">
      <dsp:nvSpPr>
        <dsp:cNvPr id="0" name=""/>
        <dsp:cNvSpPr/>
      </dsp:nvSpPr>
      <dsp:spPr>
        <a:xfrm>
          <a:off x="1409579" y="396798"/>
          <a:ext cx="2030721" cy="2030721"/>
        </a:xfrm>
        <a:prstGeom prst="blockArc">
          <a:avLst>
            <a:gd name="adj1" fmla="val 3497978"/>
            <a:gd name="adj2" fmla="val 11083892"/>
            <a:gd name="adj3" fmla="val 4637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D04A78-0650-4F78-891C-F8C3296BC733}">
      <dsp:nvSpPr>
        <dsp:cNvPr id="0" name=""/>
        <dsp:cNvSpPr/>
      </dsp:nvSpPr>
      <dsp:spPr>
        <a:xfrm>
          <a:off x="2407509" y="333458"/>
          <a:ext cx="2030721" cy="2030721"/>
        </a:xfrm>
        <a:prstGeom prst="blockArc">
          <a:avLst>
            <a:gd name="adj1" fmla="val 21022390"/>
            <a:gd name="adj2" fmla="val 7490635"/>
            <a:gd name="adj3" fmla="val 4637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ECCAF4-05F8-4F45-B181-80BA3A84C14C}">
      <dsp:nvSpPr>
        <dsp:cNvPr id="0" name=""/>
        <dsp:cNvSpPr/>
      </dsp:nvSpPr>
      <dsp:spPr>
        <a:xfrm>
          <a:off x="2483952" y="229616"/>
          <a:ext cx="2030721" cy="2030721"/>
        </a:xfrm>
        <a:prstGeom prst="blockArc">
          <a:avLst>
            <a:gd name="adj1" fmla="val 14367784"/>
            <a:gd name="adj2" fmla="val 108050"/>
            <a:gd name="adj3" fmla="val 4637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BF9BFE-3E99-4C42-831D-C380D8B3EB94}">
      <dsp:nvSpPr>
        <dsp:cNvPr id="0" name=""/>
        <dsp:cNvSpPr/>
      </dsp:nvSpPr>
      <dsp:spPr>
        <a:xfrm>
          <a:off x="2030557" y="858481"/>
          <a:ext cx="1688356" cy="89546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KESAN-KESAN JEREBU</a:t>
          </a:r>
        </a:p>
      </dsp:txBody>
      <dsp:txXfrm>
        <a:off x="2277811" y="989619"/>
        <a:ext cx="1193848" cy="633188"/>
      </dsp:txXfrm>
    </dsp:sp>
    <dsp:sp modelId="{073A8569-FB58-40CD-BE5E-D74E274F7A95}">
      <dsp:nvSpPr>
        <dsp:cNvPr id="0" name=""/>
        <dsp:cNvSpPr/>
      </dsp:nvSpPr>
      <dsp:spPr>
        <a:xfrm>
          <a:off x="2408569" y="63792"/>
          <a:ext cx="1173611" cy="65385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Menyebabkan masalah kesihatan</a:t>
          </a:r>
        </a:p>
      </dsp:txBody>
      <dsp:txXfrm>
        <a:off x="2580440" y="159547"/>
        <a:ext cx="829869" cy="462345"/>
      </dsp:txXfrm>
    </dsp:sp>
    <dsp:sp modelId="{6819B41B-B35A-4516-9B56-140A1A67C909}">
      <dsp:nvSpPr>
        <dsp:cNvPr id="0" name=""/>
        <dsp:cNvSpPr/>
      </dsp:nvSpPr>
      <dsp:spPr>
        <a:xfrm>
          <a:off x="3637299" y="949218"/>
          <a:ext cx="1706692" cy="65385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Mengehadkan jarak penglihatan</a:t>
          </a:r>
        </a:p>
      </dsp:txBody>
      <dsp:txXfrm>
        <a:off x="3887238" y="1044973"/>
        <a:ext cx="1206814" cy="462345"/>
      </dsp:txXfrm>
    </dsp:sp>
    <dsp:sp modelId="{8D3B4975-AD5A-4952-9E1F-2D387D98BDE7}">
      <dsp:nvSpPr>
        <dsp:cNvPr id="0" name=""/>
        <dsp:cNvSpPr/>
      </dsp:nvSpPr>
      <dsp:spPr>
        <a:xfrm>
          <a:off x="2274127" y="1974850"/>
          <a:ext cx="1343986" cy="5623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anose="020B0604020202020204" pitchFamily="34" charset="0"/>
              <a:cs typeface="Arial" panose="020B0604020202020204" pitchFamily="34" charset="0"/>
            </a:rPr>
            <a:t>Mengganggu aktiviti harian</a:t>
          </a:r>
        </a:p>
      </dsp:txBody>
      <dsp:txXfrm>
        <a:off x="2470949" y="2057199"/>
        <a:ext cx="950342" cy="397617"/>
      </dsp:txXfrm>
    </dsp:sp>
    <dsp:sp modelId="{8A07C4C3-D753-44B1-B0D3-7CD3709C5C18}">
      <dsp:nvSpPr>
        <dsp:cNvPr id="0" name=""/>
        <dsp:cNvSpPr/>
      </dsp:nvSpPr>
      <dsp:spPr>
        <a:xfrm>
          <a:off x="968652" y="1033371"/>
          <a:ext cx="935692" cy="593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Menjejaskan kualiti udara</a:t>
          </a:r>
        </a:p>
      </dsp:txBody>
      <dsp:txXfrm>
        <a:off x="1105681" y="1120353"/>
        <a:ext cx="661634" cy="4199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MYUSER</dc:creator>
  <cp:keywords/>
  <dc:description/>
  <cp:lastModifiedBy>MYUSER</cp:lastModifiedBy>
  <cp:revision>1</cp:revision>
  <dcterms:created xsi:type="dcterms:W3CDTF">2021-01-26T15:50:00Z</dcterms:created>
  <dcterms:modified xsi:type="dcterms:W3CDTF">2021-01-26T16:36:00Z</dcterms:modified>
</cp:coreProperties>
</file>