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49D8" w14:textId="112098CE" w:rsidR="00C20871" w:rsidRPr="00D36F73" w:rsidRDefault="00BF3335" w:rsidP="00BF3335">
      <w:pPr>
        <w:jc w:val="center"/>
        <w:rPr>
          <w:rFonts w:ascii="Arial" w:hAnsi="Arial" w:cs="Arial"/>
          <w:b/>
          <w:bCs/>
          <w:lang w:val="en-US"/>
        </w:rPr>
      </w:pPr>
      <w:r w:rsidRPr="00D36F73">
        <w:rPr>
          <w:rFonts w:ascii="Arial" w:hAnsi="Arial" w:cs="Arial"/>
          <w:b/>
          <w:bCs/>
          <w:lang w:val="en-US"/>
        </w:rPr>
        <w:t>PEMBINAAN JADUAL SPESIFIKASI ITEM 2021</w:t>
      </w:r>
    </w:p>
    <w:p w14:paraId="4713745A" w14:textId="027B6A2C" w:rsidR="00BF3335" w:rsidRPr="00D36F73" w:rsidRDefault="00BF3335" w:rsidP="00BF3335">
      <w:pPr>
        <w:jc w:val="center"/>
        <w:rPr>
          <w:rFonts w:ascii="Arial" w:hAnsi="Arial" w:cs="Arial"/>
          <w:b/>
          <w:bCs/>
          <w:lang w:val="en-US"/>
        </w:rPr>
      </w:pPr>
      <w:r w:rsidRPr="00D36F73">
        <w:rPr>
          <w:rFonts w:ascii="Arial" w:hAnsi="Arial" w:cs="Arial"/>
          <w:b/>
          <w:bCs/>
          <w:lang w:val="en-US"/>
        </w:rPr>
        <w:t>BAHASA TAMIL (TAHUN 2)</w:t>
      </w:r>
    </w:p>
    <w:p w14:paraId="53A4C032" w14:textId="69EED10C" w:rsidR="00BF3335" w:rsidRPr="00D36F73" w:rsidRDefault="00BF3335" w:rsidP="00BF3335">
      <w:pPr>
        <w:jc w:val="center"/>
        <w:rPr>
          <w:rFonts w:ascii="TSCu_Paranar" w:hAnsi="TSCu_Paranar" w:cs="Nirmala UI"/>
          <w:b/>
          <w:bCs/>
          <w:lang w:val="en-US"/>
        </w:rPr>
      </w:pPr>
      <w:r w:rsidRPr="00D36F73">
        <w:rPr>
          <w:rFonts w:ascii="TSCu_Paranar" w:hAnsi="TSCu_Paranar" w:cs="Nirmala UI"/>
          <w:b/>
          <w:bCs/>
          <w:cs/>
          <w:lang w:val="en-US" w:bidi="ta-IN"/>
        </w:rPr>
        <w:t>வினா</w:t>
      </w:r>
      <w:r w:rsidRPr="00D36F73">
        <w:rPr>
          <w:rFonts w:ascii="TSCu_Paranar" w:hAnsi="TSCu_Paranar" w:cs="Nirmala UI"/>
          <w:b/>
          <w:bCs/>
          <w:lang w:val="en-US"/>
        </w:rPr>
        <w:t xml:space="preserve"> </w:t>
      </w:r>
      <w:r w:rsidRPr="00D36F73">
        <w:rPr>
          <w:rFonts w:ascii="TSCu_Paranar" w:hAnsi="TSCu_Paranar" w:cs="Nirmala UI"/>
          <w:b/>
          <w:bCs/>
          <w:cs/>
          <w:lang w:val="en-US" w:bidi="ta-IN"/>
        </w:rPr>
        <w:t>நிர்ணய</w:t>
      </w:r>
      <w:r w:rsidRPr="00D36F73">
        <w:rPr>
          <w:rFonts w:ascii="TSCu_Paranar" w:hAnsi="TSCu_Paranar" w:cs="Nirmala UI"/>
          <w:b/>
          <w:bCs/>
          <w:lang w:val="en-US"/>
        </w:rPr>
        <w:t xml:space="preserve"> </w:t>
      </w:r>
      <w:r w:rsidRPr="00D36F73">
        <w:rPr>
          <w:rFonts w:ascii="TSCu_Paranar" w:hAnsi="TSCu_Paranar" w:cs="Nirmala UI"/>
          <w:b/>
          <w:bCs/>
          <w:cs/>
          <w:lang w:val="en-US" w:bidi="ta-IN"/>
        </w:rPr>
        <w:t>அட்டவனை</w:t>
      </w:r>
    </w:p>
    <w:p w14:paraId="15F548B8" w14:textId="0360EB3B" w:rsidR="00BF3335" w:rsidRPr="00D36F73" w:rsidRDefault="00BF3335" w:rsidP="00BF3335">
      <w:pPr>
        <w:jc w:val="center"/>
        <w:rPr>
          <w:rFonts w:ascii="TSCu_Paranar" w:hAnsi="TSCu_Paranar" w:cs="Nirmala UI"/>
          <w:b/>
          <w:bCs/>
          <w:lang w:val="en-US"/>
        </w:rPr>
      </w:pPr>
      <w:r w:rsidRPr="00D36F73">
        <w:rPr>
          <w:rFonts w:ascii="TSCu_Paranar" w:hAnsi="TSCu_Paranar" w:cs="Nirmala UI"/>
          <w:b/>
          <w:bCs/>
          <w:cs/>
          <w:lang w:val="en-US" w:bidi="ta-IN"/>
        </w:rPr>
        <w:t>தமிழ்மொழி</w:t>
      </w:r>
      <w:r w:rsidRPr="00D36F73">
        <w:rPr>
          <w:rFonts w:ascii="TSCu_Paranar" w:hAnsi="TSCu_Paranar" w:cs="Nirmala UI"/>
          <w:b/>
          <w:bCs/>
          <w:lang w:val="en-US"/>
        </w:rPr>
        <w:t xml:space="preserve"> (</w:t>
      </w:r>
      <w:r w:rsidR="004970A9">
        <w:rPr>
          <w:rFonts w:ascii="TSCu_Paranar" w:hAnsi="TSCu_Paranar" w:cs="Nirmala UI"/>
          <w:b/>
          <w:bCs/>
          <w:cs/>
          <w:lang w:val="en-US" w:bidi="ta-IN"/>
        </w:rPr>
        <w:t>எழுத்து</w:t>
      </w:r>
      <w:r w:rsidRPr="00D36F73">
        <w:rPr>
          <w:rFonts w:ascii="TSCu_Paranar" w:hAnsi="TSCu_Paranar" w:cs="Nirmala UI"/>
          <w:b/>
          <w:bCs/>
          <w:lang w:val="en-US"/>
        </w:rPr>
        <w:t>)</w:t>
      </w:r>
    </w:p>
    <w:p w14:paraId="14A1D220" w14:textId="4863FA54" w:rsidR="00BF3335" w:rsidRDefault="00BF3335" w:rsidP="00BF3335">
      <w:pPr>
        <w:rPr>
          <w:rFonts w:ascii="TSCu_Paranar" w:hAnsi="TSCu_Paranar" w:cs="Nirmala UI"/>
          <w:lang w:val="en-US"/>
        </w:rPr>
      </w:pPr>
    </w:p>
    <w:tbl>
      <w:tblPr>
        <w:tblStyle w:val="TableGrid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</w:tblGrid>
      <w:tr w:rsidR="00863605" w14:paraId="435E766A" w14:textId="77777777" w:rsidTr="00556CE0">
        <w:tc>
          <w:tcPr>
            <w:tcW w:w="709" w:type="dxa"/>
          </w:tcPr>
          <w:p w14:paraId="4F078320" w14:textId="77777777" w:rsidR="00BF3335" w:rsidRDefault="00BF3335" w:rsidP="00BF3335">
            <w:pPr>
              <w:rPr>
                <w:rFonts w:ascii="TSCu_Paranar" w:hAnsi="TSCu_Paranar" w:cs="Nirmala UI"/>
                <w:lang w:val="en-US"/>
              </w:rPr>
            </w:pPr>
          </w:p>
        </w:tc>
        <w:tc>
          <w:tcPr>
            <w:tcW w:w="3119" w:type="dxa"/>
          </w:tcPr>
          <w:p w14:paraId="6E3E30EC" w14:textId="77777777" w:rsidR="00BF3335" w:rsidRDefault="00BF3335" w:rsidP="00BF3335">
            <w:pPr>
              <w:rPr>
                <w:rFonts w:ascii="TSCu_Paranar" w:hAnsi="TSCu_Paranar" w:cs="Nirmala UI"/>
                <w:lang w:val="en-US"/>
              </w:rPr>
            </w:pPr>
          </w:p>
        </w:tc>
        <w:tc>
          <w:tcPr>
            <w:tcW w:w="1276" w:type="dxa"/>
            <w:gridSpan w:val="3"/>
          </w:tcPr>
          <w:p w14:paraId="73B4A69A" w14:textId="00785B26" w:rsidR="00863605" w:rsidRPr="00D36F73" w:rsidRDefault="00863605" w:rsidP="00863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D36F73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PENGETAHUAN</w:t>
            </w:r>
          </w:p>
          <w:p w14:paraId="62E7C6D1" w14:textId="2D821D8E" w:rsidR="00BF3335" w:rsidRPr="00D36F73" w:rsidRDefault="00BF3335" w:rsidP="00863605">
            <w:pPr>
              <w:jc w:val="center"/>
              <w:rPr>
                <w:rFonts w:ascii="TSCu_Paranar" w:hAnsi="TSCu_Paranar" w:cs="Nirmala UI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TSCu_Paranar" w:hAnsi="TSCu_Paranar" w:cs="Nirmala UI"/>
                <w:b/>
                <w:bCs/>
                <w:sz w:val="16"/>
                <w:szCs w:val="16"/>
                <w:cs/>
                <w:lang w:val="en-US" w:bidi="ta-IN"/>
              </w:rPr>
              <w:t>தெரிதல்</w:t>
            </w:r>
          </w:p>
        </w:tc>
        <w:tc>
          <w:tcPr>
            <w:tcW w:w="1275" w:type="dxa"/>
            <w:gridSpan w:val="3"/>
          </w:tcPr>
          <w:p w14:paraId="47D21E17" w14:textId="7820E9A2" w:rsidR="00863605" w:rsidRPr="00D36F73" w:rsidRDefault="00863605" w:rsidP="008636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PEMAHAMAN</w:t>
            </w:r>
          </w:p>
          <w:p w14:paraId="70C32E25" w14:textId="244D62C0" w:rsidR="00BF3335" w:rsidRPr="00D36F73" w:rsidRDefault="00BF3335" w:rsidP="00863605">
            <w:pPr>
              <w:jc w:val="center"/>
              <w:rPr>
                <w:rFonts w:ascii="TSCu_Paranar" w:hAnsi="TSCu_Paranar" w:cs="Nirmala UI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TSCu_Paranar" w:hAnsi="TSCu_Paranar" w:cs="Nirmala UI"/>
                <w:b/>
                <w:bCs/>
                <w:sz w:val="16"/>
                <w:szCs w:val="16"/>
                <w:cs/>
                <w:lang w:val="en-US" w:bidi="ta-IN"/>
              </w:rPr>
              <w:t>புரிதல்</w:t>
            </w:r>
          </w:p>
        </w:tc>
        <w:tc>
          <w:tcPr>
            <w:tcW w:w="1276" w:type="dxa"/>
            <w:gridSpan w:val="3"/>
          </w:tcPr>
          <w:p w14:paraId="74C90936" w14:textId="48AD2CCA" w:rsidR="00863605" w:rsidRPr="00D36F73" w:rsidRDefault="00863605" w:rsidP="008636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APLIKASI</w:t>
            </w:r>
          </w:p>
          <w:p w14:paraId="0ACE22B4" w14:textId="21AFEAA2" w:rsidR="00BF3335" w:rsidRPr="00D36F73" w:rsidRDefault="00BF3335" w:rsidP="00863605">
            <w:pPr>
              <w:jc w:val="center"/>
              <w:rPr>
                <w:rFonts w:ascii="TSCu_Paranar" w:hAnsi="TSCu_Paranar" w:cs="Nirmala UI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TSCu_Paranar" w:hAnsi="TSCu_Paranar" w:cs="Nirmala UI"/>
                <w:b/>
                <w:bCs/>
                <w:sz w:val="16"/>
                <w:szCs w:val="16"/>
                <w:cs/>
                <w:lang w:val="en-US" w:bidi="ta-IN"/>
              </w:rPr>
              <w:t>பயன்பாடு</w:t>
            </w:r>
          </w:p>
        </w:tc>
        <w:tc>
          <w:tcPr>
            <w:tcW w:w="1276" w:type="dxa"/>
            <w:gridSpan w:val="3"/>
          </w:tcPr>
          <w:p w14:paraId="1CE455DB" w14:textId="462FDF46" w:rsidR="00863605" w:rsidRPr="00D36F73" w:rsidRDefault="00863605" w:rsidP="008636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ANALISIS</w:t>
            </w:r>
          </w:p>
          <w:p w14:paraId="2115FE2D" w14:textId="369C1527" w:rsidR="00BF3335" w:rsidRPr="00353955" w:rsidRDefault="00BF3335" w:rsidP="00863605">
            <w:pPr>
              <w:jc w:val="center"/>
              <w:rPr>
                <w:rFonts w:ascii="TSCu_Paranar" w:hAnsi="TSCu_Paranar" w:cs="Nirmala UI"/>
                <w:b/>
                <w:bCs/>
                <w:sz w:val="14"/>
                <w:szCs w:val="14"/>
                <w:lang w:val="en-US"/>
              </w:rPr>
            </w:pPr>
            <w:r w:rsidRPr="00353955">
              <w:rPr>
                <w:rFonts w:ascii="TSCu_Paranar" w:hAnsi="TSCu_Paranar" w:cs="Nirmala UI"/>
                <w:b/>
                <w:bCs/>
                <w:sz w:val="14"/>
                <w:szCs w:val="14"/>
                <w:cs/>
                <w:lang w:val="en-US" w:bidi="ta-IN"/>
              </w:rPr>
              <w:t>பகுத்தாய்தல்</w:t>
            </w:r>
          </w:p>
        </w:tc>
        <w:tc>
          <w:tcPr>
            <w:tcW w:w="1134" w:type="dxa"/>
            <w:gridSpan w:val="3"/>
          </w:tcPr>
          <w:p w14:paraId="4007DFF8" w14:textId="153D91F9" w:rsidR="00863605" w:rsidRPr="00D36F73" w:rsidRDefault="00863605" w:rsidP="008636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MENILAI</w:t>
            </w:r>
          </w:p>
          <w:p w14:paraId="63C4D352" w14:textId="359569C8" w:rsidR="00BF3335" w:rsidRPr="00D36F73" w:rsidRDefault="00BF3335" w:rsidP="00863605">
            <w:pPr>
              <w:jc w:val="center"/>
              <w:rPr>
                <w:rFonts w:ascii="TSCu_Paranar" w:hAnsi="TSCu_Paranar" w:cs="Nirmala UI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TSCu_Paranar" w:hAnsi="TSCu_Paranar" w:cs="Nirmala UI"/>
                <w:b/>
                <w:bCs/>
                <w:sz w:val="16"/>
                <w:szCs w:val="16"/>
                <w:cs/>
                <w:lang w:val="en-US" w:bidi="ta-IN"/>
              </w:rPr>
              <w:t>மதிப்பீடு</w:t>
            </w:r>
          </w:p>
        </w:tc>
        <w:tc>
          <w:tcPr>
            <w:tcW w:w="1276" w:type="dxa"/>
            <w:gridSpan w:val="3"/>
          </w:tcPr>
          <w:p w14:paraId="3A11C869" w14:textId="2940EE75" w:rsidR="00863605" w:rsidRPr="00D36F73" w:rsidRDefault="00863605" w:rsidP="008636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MENCIPTA</w:t>
            </w:r>
          </w:p>
          <w:p w14:paraId="10EBDBDD" w14:textId="7615B6C6" w:rsidR="00BF3335" w:rsidRPr="00D36F73" w:rsidRDefault="00BF3335" w:rsidP="00863605">
            <w:pPr>
              <w:jc w:val="center"/>
              <w:rPr>
                <w:rFonts w:ascii="TSCu_Paranar" w:hAnsi="TSCu_Paranar" w:cs="Nirmala UI"/>
                <w:b/>
                <w:bCs/>
                <w:sz w:val="16"/>
                <w:szCs w:val="16"/>
                <w:lang w:val="en-US"/>
              </w:rPr>
            </w:pPr>
            <w:r w:rsidRPr="00D36F73">
              <w:rPr>
                <w:rFonts w:ascii="TSCu_Paranar" w:hAnsi="TSCu_Paranar" w:cs="Nirmala UI"/>
                <w:b/>
                <w:bCs/>
                <w:sz w:val="16"/>
                <w:szCs w:val="16"/>
                <w:cs/>
                <w:lang w:val="en-US" w:bidi="ta-IN"/>
              </w:rPr>
              <w:t>உருவாக்கம்</w:t>
            </w:r>
          </w:p>
        </w:tc>
      </w:tr>
      <w:tr w:rsidR="00593A63" w:rsidRPr="009D79D5" w14:paraId="2E1FE39D" w14:textId="77777777" w:rsidTr="00BA61B1">
        <w:tc>
          <w:tcPr>
            <w:tcW w:w="709" w:type="dxa"/>
          </w:tcPr>
          <w:p w14:paraId="56DF89B8" w14:textId="1EF5B8BD" w:rsidR="00BF3335" w:rsidRPr="009D79D5" w:rsidRDefault="00BF3335" w:rsidP="00BF3335">
            <w:pPr>
              <w:rPr>
                <w:rFonts w:ascii="TSCu_Paranar" w:hAnsi="TSCu_Paranar" w:cs="Nirmala UI"/>
                <w:lang w:val="en-US"/>
              </w:rPr>
            </w:pPr>
            <w:r w:rsidRPr="009D79D5">
              <w:rPr>
                <w:rFonts w:ascii="TSCu_Paranar" w:hAnsi="TSCu_Paranar" w:cs="Nirmala UI"/>
                <w:cs/>
                <w:lang w:bidi="ta-IN"/>
              </w:rPr>
              <w:t>எண்</w:t>
            </w:r>
          </w:p>
        </w:tc>
        <w:tc>
          <w:tcPr>
            <w:tcW w:w="3119" w:type="dxa"/>
          </w:tcPr>
          <w:p w14:paraId="58B34264" w14:textId="26A56F54" w:rsidR="00BF3335" w:rsidRPr="009D79D5" w:rsidRDefault="00BF3335" w:rsidP="00BF3335">
            <w:pPr>
              <w:rPr>
                <w:rFonts w:ascii="TSCu_Paranar" w:hAnsi="TSCu_Paranar" w:cs="Nirmala UI"/>
                <w:lang w:val="en-US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தலைப்பு</w:t>
            </w:r>
          </w:p>
        </w:tc>
        <w:tc>
          <w:tcPr>
            <w:tcW w:w="425" w:type="dxa"/>
            <w:shd w:val="clear" w:color="auto" w:fill="FFFF00"/>
          </w:tcPr>
          <w:p w14:paraId="40C723BA" w14:textId="22E12672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2B25E34" w14:textId="328CAE1E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S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7006DB67" w14:textId="5A009268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FFFF00"/>
          </w:tcPr>
          <w:p w14:paraId="5F088D5F" w14:textId="62FD93FE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6245771" w14:textId="35236CE9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S</w:t>
            </w:r>
          </w:p>
        </w:tc>
        <w:tc>
          <w:tcPr>
            <w:tcW w:w="425" w:type="dxa"/>
          </w:tcPr>
          <w:p w14:paraId="521BFFE5" w14:textId="2B16073B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T</w:t>
            </w:r>
          </w:p>
        </w:tc>
        <w:tc>
          <w:tcPr>
            <w:tcW w:w="426" w:type="dxa"/>
            <w:shd w:val="clear" w:color="auto" w:fill="FFFF00"/>
          </w:tcPr>
          <w:p w14:paraId="045AF8DF" w14:textId="3D045046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10A294D" w14:textId="69884F4A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S</w:t>
            </w:r>
          </w:p>
        </w:tc>
        <w:tc>
          <w:tcPr>
            <w:tcW w:w="425" w:type="dxa"/>
          </w:tcPr>
          <w:p w14:paraId="1734C93D" w14:textId="2D56BD20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FFFF00"/>
          </w:tcPr>
          <w:p w14:paraId="12111F8D" w14:textId="73A23609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R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35F40D6F" w14:textId="30FFE710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S</w:t>
            </w:r>
          </w:p>
        </w:tc>
        <w:tc>
          <w:tcPr>
            <w:tcW w:w="425" w:type="dxa"/>
          </w:tcPr>
          <w:p w14:paraId="5F18E2DA" w14:textId="64502AF3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FFFF00"/>
          </w:tcPr>
          <w:p w14:paraId="59CEF3A4" w14:textId="728C99D2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R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7365B17E" w14:textId="16F5FC8F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S</w:t>
            </w:r>
          </w:p>
        </w:tc>
        <w:tc>
          <w:tcPr>
            <w:tcW w:w="425" w:type="dxa"/>
          </w:tcPr>
          <w:p w14:paraId="58C3C027" w14:textId="75E6C9BF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FFFF00"/>
          </w:tcPr>
          <w:p w14:paraId="35F3FBF9" w14:textId="31D68F63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C164A3C" w14:textId="0F478B21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S</w:t>
            </w:r>
          </w:p>
        </w:tc>
        <w:tc>
          <w:tcPr>
            <w:tcW w:w="426" w:type="dxa"/>
          </w:tcPr>
          <w:p w14:paraId="68AF74C7" w14:textId="46B13360" w:rsidR="00BF3335" w:rsidRPr="009D79D5" w:rsidRDefault="00BF333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 w:rsidRPr="009D79D5">
              <w:rPr>
                <w:rFonts w:ascii="TSCu_Paranar" w:hAnsi="TSCu_Paranar" w:cs="Nirmala UI"/>
                <w:sz w:val="16"/>
                <w:szCs w:val="16"/>
                <w:lang w:val="en-US"/>
              </w:rPr>
              <w:t>T</w:t>
            </w:r>
          </w:p>
        </w:tc>
      </w:tr>
      <w:tr w:rsidR="009D79D5" w:rsidRPr="009D79D5" w14:paraId="43E89B78" w14:textId="77777777" w:rsidTr="00BA61B1">
        <w:tc>
          <w:tcPr>
            <w:tcW w:w="709" w:type="dxa"/>
          </w:tcPr>
          <w:p w14:paraId="558188C2" w14:textId="43289FD9" w:rsidR="009D79D5" w:rsidRPr="009D79D5" w:rsidRDefault="009D79D5" w:rsidP="00BF3335">
            <w:pPr>
              <w:rPr>
                <w:rFonts w:ascii="TSCu_Paranar" w:hAnsi="TSCu_Paranar" w:cs="Nirmala UI"/>
                <w:cs/>
                <w:lang w:bidi="ta-IN"/>
              </w:rPr>
            </w:pPr>
            <w:r>
              <w:rPr>
                <w:rFonts w:ascii="TSCu_Paranar" w:hAnsi="TSCu_Paranar" w:cs="Nirmala UI"/>
                <w:lang w:bidi="ta-IN"/>
              </w:rPr>
              <w:t>1.</w:t>
            </w:r>
          </w:p>
        </w:tc>
        <w:tc>
          <w:tcPr>
            <w:tcW w:w="3119" w:type="dxa"/>
          </w:tcPr>
          <w:p w14:paraId="56D3CB44" w14:textId="77777777" w:rsidR="009D79D5" w:rsidRPr="009D79D5" w:rsidRDefault="009D79D5" w:rsidP="009D79D5">
            <w:pPr>
              <w:rPr>
                <w:rFonts w:ascii="TSCu_Paranar" w:hAnsi="TSCu_Paranar" w:cs="Nirmala UI"/>
                <w:b/>
                <w:bCs/>
                <w:lang w:val="en-US"/>
              </w:rPr>
            </w:pPr>
            <w:r w:rsidRPr="009D79D5">
              <w:rPr>
                <w:rFonts w:ascii="TSCu_Paranar" w:hAnsi="TSCu_Paranar" w:cs="Nirmala UI"/>
                <w:b/>
                <w:bCs/>
                <w:cs/>
                <w:lang w:val="en-US" w:bidi="ta-IN"/>
              </w:rPr>
              <w:t>எழுத்தியல்</w:t>
            </w:r>
            <w:r w:rsidRPr="009D79D5">
              <w:rPr>
                <w:rFonts w:ascii="TSCu_Paranar" w:hAnsi="TSCu_Paranar" w:cs="Nirmala UI"/>
                <w:b/>
                <w:bCs/>
                <w:lang w:val="en-US"/>
              </w:rPr>
              <w:t xml:space="preserve"> </w:t>
            </w:r>
          </w:p>
          <w:p w14:paraId="1629DC21" w14:textId="156447F1" w:rsidR="009D79D5" w:rsidRPr="009D79D5" w:rsidRDefault="009D79D5" w:rsidP="009D79D5">
            <w:pPr>
              <w:rPr>
                <w:rFonts w:ascii="TSCu_Paranar" w:hAnsi="TSCu_Paranar" w:cs="Nirmala UI"/>
                <w:lang w:val="en-US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இடையினம்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 (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லகர</w:t>
            </w:r>
            <w:r w:rsidRPr="009D79D5">
              <w:rPr>
                <w:rFonts w:ascii="TSCu_Paranar" w:hAnsi="TSCu_Paranar" w:cs="Nirmala UI"/>
                <w:lang w:val="en-US"/>
              </w:rPr>
              <w:t>,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ளகர</w:t>
            </w:r>
            <w:r w:rsidRPr="009D79D5">
              <w:rPr>
                <w:rFonts w:ascii="TSCu_Paranar" w:hAnsi="TSCu_Paranar" w:cs="Nirmala UI"/>
                <w:lang w:val="en-US"/>
              </w:rPr>
              <w:t>,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ழகர</w:t>
            </w:r>
            <w:r w:rsidRPr="009D79D5">
              <w:rPr>
                <w:rFonts w:ascii="TSCu_Paranar" w:hAnsi="TSCu_Paranar" w:cs="Nirmala UI"/>
                <w:lang w:val="en-US"/>
              </w:rPr>
              <w:t>)</w:t>
            </w:r>
            <w:r>
              <w:rPr>
                <w:rFonts w:ascii="TSCu_Paranar" w:hAnsi="TSCu_Paranar" w:cs="Nirmala UI"/>
                <w:lang w:val="en-US"/>
              </w:rPr>
              <w:t>/</w:t>
            </w:r>
          </w:p>
          <w:p w14:paraId="5EEE8B18" w14:textId="77777777" w:rsidR="009D79D5" w:rsidRPr="009D79D5" w:rsidRDefault="009D79D5" w:rsidP="009D79D5">
            <w:pPr>
              <w:rPr>
                <w:rFonts w:ascii="TSCu_Paranar" w:hAnsi="TSCu_Paranar" w:cs="Nirmala UI"/>
                <w:lang w:val="en-US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வல்லினம்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 (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ரகர</w:t>
            </w:r>
            <w:r w:rsidRPr="009D79D5">
              <w:rPr>
                <w:rFonts w:ascii="TSCu_Paranar" w:hAnsi="TSCu_Paranar" w:cs="Nirmala UI"/>
                <w:lang w:val="en-US"/>
              </w:rPr>
              <w:t>,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றகர</w:t>
            </w:r>
            <w:r w:rsidRPr="009D79D5">
              <w:rPr>
                <w:rFonts w:ascii="TSCu_Paranar" w:hAnsi="TSCu_Paranar" w:cs="Nirmala UI"/>
                <w:lang w:val="en-US"/>
              </w:rPr>
              <w:t>)</w:t>
            </w:r>
          </w:p>
          <w:p w14:paraId="005AFEE6" w14:textId="77777777" w:rsidR="009D79D5" w:rsidRPr="009D79D5" w:rsidRDefault="009D79D5" w:rsidP="009D79D5">
            <w:pPr>
              <w:rPr>
                <w:rFonts w:ascii="TSCu_Paranar" w:hAnsi="TSCu_Paranar" w:cs="Nirmala UI"/>
                <w:lang w:val="en-US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மெல்லினம்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 (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ணகர</w:t>
            </w:r>
            <w:r w:rsidRPr="009D79D5">
              <w:rPr>
                <w:rFonts w:ascii="TSCu_Paranar" w:hAnsi="TSCu_Paranar" w:cs="Nirmala UI"/>
                <w:lang w:val="en-US"/>
              </w:rPr>
              <w:t>,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நகர</w:t>
            </w:r>
            <w:r w:rsidRPr="009D79D5">
              <w:rPr>
                <w:rFonts w:ascii="TSCu_Paranar" w:hAnsi="TSCu_Paranar" w:cs="Nirmala UI"/>
                <w:lang w:val="en-US"/>
              </w:rPr>
              <w:t>,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னகர</w:t>
            </w:r>
            <w:r w:rsidRPr="009D79D5">
              <w:rPr>
                <w:rFonts w:ascii="TSCu_Paranar" w:hAnsi="TSCu_Paranar" w:cs="Nirmala UI"/>
                <w:lang w:val="en-US"/>
              </w:rPr>
              <w:t>)</w:t>
            </w:r>
          </w:p>
          <w:p w14:paraId="6568670C" w14:textId="77777777" w:rsidR="009D79D5" w:rsidRPr="009D79D5" w:rsidRDefault="009D79D5" w:rsidP="00BF3335">
            <w:pPr>
              <w:rPr>
                <w:rFonts w:ascii="TSCu_Paranar" w:hAnsi="TSCu_Paranar" w:cs="Nirmala UI"/>
                <w:cs/>
                <w:lang w:val="en-US" w:bidi="ta-IN"/>
              </w:rPr>
            </w:pPr>
          </w:p>
        </w:tc>
        <w:tc>
          <w:tcPr>
            <w:tcW w:w="425" w:type="dxa"/>
            <w:shd w:val="clear" w:color="auto" w:fill="FFFF00"/>
          </w:tcPr>
          <w:p w14:paraId="714618C3" w14:textId="6E8CBCC9" w:rsidR="009D79D5" w:rsidRPr="009D79D5" w:rsidRDefault="0035395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930F624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565F7BF3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2822EDF3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F0F407E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72A0AF8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00"/>
          </w:tcPr>
          <w:p w14:paraId="52F3CD32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E13CFBA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915073D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06C35B99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0F9DA50C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DD17422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57610DB9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585616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4EB68B3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061C8BA6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0261315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FB6D3D0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9D79D5" w:rsidRPr="009D79D5" w14:paraId="0C021CCB" w14:textId="77777777" w:rsidTr="00BA61B1">
        <w:tc>
          <w:tcPr>
            <w:tcW w:w="709" w:type="dxa"/>
          </w:tcPr>
          <w:p w14:paraId="17D2CEB0" w14:textId="0889239F" w:rsidR="009D79D5" w:rsidRPr="009D79D5" w:rsidRDefault="009D79D5" w:rsidP="00BF3335">
            <w:pPr>
              <w:rPr>
                <w:rFonts w:ascii="TSCu_Paranar" w:hAnsi="TSCu_Paranar" w:cs="Nirmala UI"/>
                <w:cs/>
                <w:lang w:bidi="ta-IN"/>
              </w:rPr>
            </w:pPr>
            <w:r>
              <w:rPr>
                <w:rFonts w:ascii="TSCu_Paranar" w:hAnsi="TSCu_Paranar" w:cs="Nirmala UI"/>
                <w:lang w:bidi="ta-IN"/>
              </w:rPr>
              <w:t>2.</w:t>
            </w:r>
          </w:p>
        </w:tc>
        <w:tc>
          <w:tcPr>
            <w:tcW w:w="3119" w:type="dxa"/>
          </w:tcPr>
          <w:p w14:paraId="0D5001FE" w14:textId="038D2BA5" w:rsidR="009D79D5" w:rsidRPr="009D79D5" w:rsidRDefault="00556CE0" w:rsidP="00556CE0">
            <w:pPr>
              <w:rPr>
                <w:rFonts w:ascii="TSCu_Paranar" w:hAnsi="TSCu_Paranar" w:cs="Nirmala UI"/>
                <w:b/>
                <w:bCs/>
                <w:cs/>
                <w:lang w:val="en-US" w:bidi="ta-IN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உயர்தினை</w:t>
            </w:r>
            <w:r w:rsidRPr="009D79D5">
              <w:rPr>
                <w:rFonts w:ascii="TSCu_Paranar" w:hAnsi="TSCu_Paranar" w:cs="Nirmala UI"/>
                <w:lang w:val="en-US"/>
              </w:rPr>
              <w:t>,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அஃறினை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/ 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ஒலிமரபுச்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 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சொற்கள்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/ 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குறில்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 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நெடில்</w:t>
            </w:r>
          </w:p>
        </w:tc>
        <w:tc>
          <w:tcPr>
            <w:tcW w:w="425" w:type="dxa"/>
            <w:shd w:val="clear" w:color="auto" w:fill="FFFF00"/>
          </w:tcPr>
          <w:p w14:paraId="51692EC3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B33BF3D" w14:textId="5152949E" w:rsidR="009D79D5" w:rsidRPr="009D79D5" w:rsidRDefault="009D79D5" w:rsidP="00BF3335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B3C5D2E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75CF7544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2D29D73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4EF2668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00"/>
          </w:tcPr>
          <w:p w14:paraId="75A1579E" w14:textId="11825DBB" w:rsidR="009D79D5" w:rsidRPr="009D79D5" w:rsidRDefault="009A2E80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9AB418F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9FED9D9" w14:textId="1ECE2651" w:rsidR="009D79D5" w:rsidRPr="009D79D5" w:rsidRDefault="009D79D5" w:rsidP="00BF3335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  <w:tc>
          <w:tcPr>
            <w:tcW w:w="425" w:type="dxa"/>
            <w:shd w:val="clear" w:color="auto" w:fill="FFFF00"/>
          </w:tcPr>
          <w:p w14:paraId="50F83DEF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5E6CED70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3DDC5F2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3DFF89BD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F53F3AD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2B7E96C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0482A935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3A208FB" w14:textId="465BAE34" w:rsidR="009D79D5" w:rsidRPr="009D79D5" w:rsidRDefault="009D79D5" w:rsidP="00BF3335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  <w:tc>
          <w:tcPr>
            <w:tcW w:w="426" w:type="dxa"/>
          </w:tcPr>
          <w:p w14:paraId="1A3F5DE7" w14:textId="1B3E76AE" w:rsidR="009D79D5" w:rsidRPr="009D79D5" w:rsidRDefault="009D79D5" w:rsidP="00BF3335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</w:tr>
      <w:tr w:rsidR="009D79D5" w:rsidRPr="009D79D5" w14:paraId="032697FE" w14:textId="77777777" w:rsidTr="00BA61B1">
        <w:tc>
          <w:tcPr>
            <w:tcW w:w="709" w:type="dxa"/>
          </w:tcPr>
          <w:p w14:paraId="1BE4CF9C" w14:textId="102851CC" w:rsidR="009D79D5" w:rsidRPr="009D79D5" w:rsidRDefault="009D79D5" w:rsidP="00BF3335">
            <w:pPr>
              <w:rPr>
                <w:rFonts w:ascii="TSCu_Paranar" w:hAnsi="TSCu_Paranar" w:cs="Nirmala UI"/>
                <w:cs/>
                <w:lang w:bidi="ta-IN"/>
              </w:rPr>
            </w:pPr>
            <w:r>
              <w:rPr>
                <w:rFonts w:ascii="TSCu_Paranar" w:hAnsi="TSCu_Paranar" w:cs="Nirmala UI"/>
                <w:lang w:bidi="ta-IN"/>
              </w:rPr>
              <w:t>3.</w:t>
            </w:r>
          </w:p>
        </w:tc>
        <w:tc>
          <w:tcPr>
            <w:tcW w:w="3119" w:type="dxa"/>
          </w:tcPr>
          <w:p w14:paraId="3211C047" w14:textId="77777777" w:rsidR="00556CE0" w:rsidRDefault="00556CE0" w:rsidP="00556CE0">
            <w:pPr>
              <w:rPr>
                <w:rFonts w:ascii="TSCu_Paranar" w:hAnsi="TSCu_Paranar" w:cs="Nirmala UI"/>
                <w:b/>
                <w:bCs/>
                <w:lang w:val="en-US"/>
              </w:rPr>
            </w:pPr>
            <w:r w:rsidRPr="009D79D5">
              <w:rPr>
                <w:rFonts w:ascii="TSCu_Paranar" w:hAnsi="TSCu_Paranar" w:cs="Nirmala UI"/>
                <w:b/>
                <w:bCs/>
                <w:cs/>
                <w:lang w:val="en-US" w:bidi="ta-IN"/>
              </w:rPr>
              <w:t>வாக்கியம்</w:t>
            </w:r>
            <w:r w:rsidRPr="009D79D5">
              <w:rPr>
                <w:rFonts w:ascii="TSCu_Paranar" w:hAnsi="TSCu_Paranar" w:cs="Nirmala UI"/>
                <w:b/>
                <w:bCs/>
                <w:lang w:val="en-US"/>
              </w:rPr>
              <w:t xml:space="preserve"> </w:t>
            </w:r>
          </w:p>
          <w:p w14:paraId="6E0A225B" w14:textId="77777777" w:rsidR="00556CE0" w:rsidRPr="009D79D5" w:rsidRDefault="00556CE0" w:rsidP="00556CE0">
            <w:pPr>
              <w:rPr>
                <w:rFonts w:ascii="TSCu_Paranar" w:hAnsi="TSCu_Paranar" w:cs="Nirmala UI"/>
                <w:b/>
                <w:bCs/>
                <w:lang w:val="en-US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நிரல்படுத்துதல்</w:t>
            </w:r>
          </w:p>
          <w:p w14:paraId="33FD62DF" w14:textId="77777777" w:rsidR="009D79D5" w:rsidRPr="009D79D5" w:rsidRDefault="009D79D5" w:rsidP="009D79D5">
            <w:pPr>
              <w:rPr>
                <w:rFonts w:ascii="TSCu_Paranar" w:hAnsi="TSCu_Paranar" w:cs="Nirmala UI"/>
                <w:cs/>
                <w:lang w:val="en-US" w:bidi="ta-IN"/>
              </w:rPr>
            </w:pPr>
          </w:p>
        </w:tc>
        <w:tc>
          <w:tcPr>
            <w:tcW w:w="425" w:type="dxa"/>
            <w:shd w:val="clear" w:color="auto" w:fill="FFFF00"/>
          </w:tcPr>
          <w:p w14:paraId="1AC6DEA1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A578341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6A533A5D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15F2F541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4B76E92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C19941B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00"/>
          </w:tcPr>
          <w:p w14:paraId="6C53AB12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0D6B485" w14:textId="782AEC83" w:rsidR="009D79D5" w:rsidRPr="009D79D5" w:rsidRDefault="0035395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14:paraId="27D82A36" w14:textId="409D532D" w:rsidR="009D79D5" w:rsidRPr="009D79D5" w:rsidRDefault="0035395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2AD80F91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3DD9FF20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F1D331B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4E3E93C2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1B76A8B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47F3403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1EFAFE94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E05430B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4AE9B737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593A63" w:rsidRPr="009D79D5" w14:paraId="738EBA90" w14:textId="77777777" w:rsidTr="00BA61B1">
        <w:tc>
          <w:tcPr>
            <w:tcW w:w="709" w:type="dxa"/>
          </w:tcPr>
          <w:p w14:paraId="0F89E94F" w14:textId="625AFC8C" w:rsidR="00863605" w:rsidRPr="009D79D5" w:rsidRDefault="009D79D5" w:rsidP="00BF3335">
            <w:pPr>
              <w:rPr>
                <w:rFonts w:ascii="TSCu_Paranar" w:hAnsi="TSCu_Paranar" w:cs="Nirmala UI"/>
              </w:rPr>
            </w:pPr>
            <w:r>
              <w:rPr>
                <w:rFonts w:ascii="TSCu_Paranar" w:hAnsi="TSCu_Paranar" w:cs="Nirmala UI"/>
              </w:rPr>
              <w:t>4.</w:t>
            </w:r>
          </w:p>
        </w:tc>
        <w:tc>
          <w:tcPr>
            <w:tcW w:w="3119" w:type="dxa"/>
          </w:tcPr>
          <w:p w14:paraId="3090B5B3" w14:textId="77777777" w:rsidR="00556CE0" w:rsidRPr="009D79D5" w:rsidRDefault="00556CE0" w:rsidP="00556CE0">
            <w:pPr>
              <w:rPr>
                <w:rFonts w:ascii="TSCu_Paranar" w:hAnsi="TSCu_Paranar" w:cs="Nirmala UI"/>
                <w:lang w:val="en-US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இரட்டிப்பு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 </w:t>
            </w:r>
            <w:r w:rsidRPr="009D79D5">
              <w:rPr>
                <w:rFonts w:ascii="TSCu_Paranar" w:hAnsi="TSCu_Paranar" w:cs="Nirmala UI"/>
                <w:cs/>
                <w:lang w:val="en-US" w:bidi="ta-IN"/>
              </w:rPr>
              <w:t>எழுத்து</w:t>
            </w:r>
            <w:r>
              <w:rPr>
                <w:rFonts w:ascii="TSCu_Paranar" w:hAnsi="TSCu_Paranar" w:cs="Nirmala UI"/>
                <w:lang w:val="en-US" w:bidi="ta-IN"/>
              </w:rPr>
              <w:t>/</w:t>
            </w:r>
          </w:p>
          <w:p w14:paraId="3A97676C" w14:textId="77777777" w:rsidR="00556CE0" w:rsidRPr="009D79D5" w:rsidRDefault="00556CE0" w:rsidP="00556CE0">
            <w:pPr>
              <w:rPr>
                <w:rFonts w:ascii="TSCu_Paranar" w:hAnsi="TSCu_Paranar" w:cs="Nirmala UI"/>
                <w:lang w:val="en-US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இனவெழுத்து</w:t>
            </w:r>
          </w:p>
          <w:p w14:paraId="38C833E5" w14:textId="4A358DC9" w:rsidR="00E135AA" w:rsidRPr="009D79D5" w:rsidRDefault="00E135AA" w:rsidP="00556CE0">
            <w:pPr>
              <w:rPr>
                <w:rFonts w:ascii="TSCu_Paranar" w:hAnsi="TSCu_Paranar" w:cs="Nirmala UI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737BBADF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CBCDF51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4D00C41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5C72EDC2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01804A4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476E742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00"/>
          </w:tcPr>
          <w:p w14:paraId="1092CD75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AE0CC5B" w14:textId="681C4863" w:rsidR="00863605" w:rsidRPr="009D79D5" w:rsidRDefault="009A2E80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14:paraId="4D0CAA81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79F602FB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6DDD5B81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00C5BAC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5525C068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4533757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77ECB1D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4642EE74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0C2A698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67DCF84" w14:textId="77777777" w:rsidR="00863605" w:rsidRPr="009D79D5" w:rsidRDefault="0086360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9D79D5" w:rsidRPr="009D79D5" w14:paraId="3CE40284" w14:textId="77777777" w:rsidTr="00BA61B1">
        <w:tc>
          <w:tcPr>
            <w:tcW w:w="709" w:type="dxa"/>
          </w:tcPr>
          <w:p w14:paraId="065B8F9A" w14:textId="79952FD5" w:rsidR="009D79D5" w:rsidRPr="009D79D5" w:rsidRDefault="009D79D5" w:rsidP="00BF3335">
            <w:pPr>
              <w:rPr>
                <w:rFonts w:ascii="TSCu_Paranar" w:hAnsi="TSCu_Paranar" w:cs="Nirmala UI"/>
              </w:rPr>
            </w:pPr>
            <w:r>
              <w:rPr>
                <w:rFonts w:ascii="TSCu_Paranar" w:hAnsi="TSCu_Paranar" w:cs="Nirmala UI"/>
              </w:rPr>
              <w:t>5.</w:t>
            </w:r>
          </w:p>
        </w:tc>
        <w:tc>
          <w:tcPr>
            <w:tcW w:w="3119" w:type="dxa"/>
          </w:tcPr>
          <w:p w14:paraId="01A0ABE4" w14:textId="7154AE32" w:rsidR="009D79D5" w:rsidRPr="009D79D5" w:rsidRDefault="009D79D5" w:rsidP="009D79D5">
            <w:pPr>
              <w:rPr>
                <w:rFonts w:ascii="TSCu_Paranar" w:hAnsi="TSCu_Paranar" w:cs="Nirmala UI"/>
                <w:b/>
                <w:bCs/>
                <w:cs/>
                <w:lang w:val="en-US" w:bidi="ta-IN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விரிவுப்படுத்துதல்</w:t>
            </w:r>
            <w:r w:rsidRPr="009D79D5">
              <w:rPr>
                <w:rFonts w:ascii="TSCu_Paranar" w:hAnsi="TSCu_Paranar" w:cs="Nirmala UI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FFFF00"/>
          </w:tcPr>
          <w:p w14:paraId="0BEEEC00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7E068E2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72483E0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3EE3FB65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B30356C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37E4103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00"/>
          </w:tcPr>
          <w:p w14:paraId="6D90BC38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491B005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41A9D70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4C16A190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1B40DCEB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267E16A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063F6246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8A9C4D6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3F1226E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44C2A3E3" w14:textId="4636D52F" w:rsidR="009D79D5" w:rsidRPr="009D79D5" w:rsidRDefault="0035395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A1611B4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3BB22937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9D79D5" w:rsidRPr="009D79D5" w14:paraId="18E5B58C" w14:textId="77777777" w:rsidTr="00BA61B1">
        <w:tc>
          <w:tcPr>
            <w:tcW w:w="709" w:type="dxa"/>
          </w:tcPr>
          <w:p w14:paraId="21731AC2" w14:textId="78740B77" w:rsidR="009D79D5" w:rsidRDefault="009D79D5" w:rsidP="00BF3335">
            <w:pPr>
              <w:rPr>
                <w:rFonts w:ascii="TSCu_Paranar" w:hAnsi="TSCu_Paranar" w:cs="Nirmala UI"/>
              </w:rPr>
            </w:pPr>
            <w:r>
              <w:rPr>
                <w:rFonts w:ascii="TSCu_Paranar" w:hAnsi="TSCu_Paranar" w:cs="Nirmala UI"/>
              </w:rPr>
              <w:t>6.</w:t>
            </w:r>
          </w:p>
        </w:tc>
        <w:tc>
          <w:tcPr>
            <w:tcW w:w="3119" w:type="dxa"/>
          </w:tcPr>
          <w:p w14:paraId="57D63D45" w14:textId="47DC50CB" w:rsidR="009D79D5" w:rsidRPr="009D79D5" w:rsidRDefault="009D79D5" w:rsidP="00BF3335">
            <w:pPr>
              <w:rPr>
                <w:rFonts w:ascii="TSCu_Paranar" w:hAnsi="TSCu_Paranar" w:cs="Nirmala UI"/>
                <w:cs/>
                <w:lang w:val="en-US" w:bidi="ta-IN"/>
              </w:rPr>
            </w:pPr>
            <w:r w:rsidRPr="009D79D5">
              <w:rPr>
                <w:rFonts w:ascii="TSCu_Paranar" w:hAnsi="TSCu_Paranar" w:cs="Nirmala UI"/>
                <w:cs/>
                <w:lang w:val="en-US" w:bidi="ta-IN"/>
              </w:rPr>
              <w:t>தனிப்படம்</w:t>
            </w:r>
            <w:r w:rsidR="00353955" w:rsidRPr="009D79D5">
              <w:rPr>
                <w:rFonts w:ascii="TSCu_Paranar" w:hAnsi="TSCu_Paranar" w:cs="Nirmala UI"/>
                <w:cs/>
                <w:lang w:val="en-US" w:bidi="ta-IN"/>
              </w:rPr>
              <w:t xml:space="preserve"> </w:t>
            </w:r>
            <w:r w:rsidR="00353955">
              <w:rPr>
                <w:rFonts w:ascii="TSCu_Paranar" w:hAnsi="TSCu_Paranar" w:cs="Nirmala UI"/>
                <w:cs/>
                <w:lang w:val="en-US" w:bidi="ta-IN"/>
              </w:rPr>
              <w:t>/</w:t>
            </w:r>
            <w:r w:rsidR="00353955" w:rsidRPr="009D79D5">
              <w:rPr>
                <w:rFonts w:ascii="TSCu_Paranar" w:hAnsi="TSCu_Paranar" w:cs="Nirmala UI"/>
                <w:cs/>
                <w:lang w:val="en-US" w:bidi="ta-IN"/>
              </w:rPr>
              <w:t>மூன்று</w:t>
            </w:r>
            <w:r w:rsidR="00353955" w:rsidRPr="009D79D5">
              <w:rPr>
                <w:rFonts w:ascii="TSCu_Paranar" w:hAnsi="TSCu_Paranar" w:cs="Nirmala UI"/>
                <w:lang w:val="en-US"/>
              </w:rPr>
              <w:t xml:space="preserve"> </w:t>
            </w:r>
            <w:r w:rsidR="00353955" w:rsidRPr="009D79D5">
              <w:rPr>
                <w:rFonts w:ascii="TSCu_Paranar" w:hAnsi="TSCu_Paranar" w:cs="Nirmala UI"/>
                <w:cs/>
                <w:lang w:val="en-US" w:bidi="ta-IN"/>
              </w:rPr>
              <w:t>சொல்</w:t>
            </w:r>
            <w:r w:rsidR="00353955" w:rsidRPr="009D79D5">
              <w:rPr>
                <w:rFonts w:ascii="TSCu_Paranar" w:hAnsi="TSCu_Paranar" w:cs="Nirmala UI"/>
                <w:lang w:val="en-US"/>
              </w:rPr>
              <w:t xml:space="preserve"> </w:t>
            </w:r>
            <w:r w:rsidR="00353955" w:rsidRPr="009D79D5">
              <w:rPr>
                <w:rFonts w:ascii="TSCu_Paranar" w:hAnsi="TSCu_Paranar" w:cs="Nirmala UI"/>
                <w:cs/>
                <w:lang w:val="en-US" w:bidi="ta-IN"/>
              </w:rPr>
              <w:t>வாக்கியம்</w:t>
            </w:r>
          </w:p>
        </w:tc>
        <w:tc>
          <w:tcPr>
            <w:tcW w:w="425" w:type="dxa"/>
            <w:shd w:val="clear" w:color="auto" w:fill="FFFF00"/>
          </w:tcPr>
          <w:p w14:paraId="50F97421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CE8FDB1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615931C3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35D6E41A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FF98041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1BA0A0A" w14:textId="65A0A6EC" w:rsidR="009D79D5" w:rsidRPr="009D79D5" w:rsidRDefault="00853DB6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14:paraId="092005F7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C91909A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7651C70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2D00F33E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18806359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0700E4C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35E13F98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D5176B9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9445C24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00"/>
          </w:tcPr>
          <w:p w14:paraId="2E8FAF1D" w14:textId="77777777" w:rsidR="009D79D5" w:rsidRPr="009D79D5" w:rsidRDefault="009D79D5" w:rsidP="00BF3335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93DC3CD" w14:textId="42DF30C9" w:rsidR="009D79D5" w:rsidRPr="009D79D5" w:rsidRDefault="009D79D5" w:rsidP="00BF3335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  <w:tc>
          <w:tcPr>
            <w:tcW w:w="426" w:type="dxa"/>
          </w:tcPr>
          <w:p w14:paraId="318D6844" w14:textId="015788D4" w:rsidR="009D79D5" w:rsidRPr="009D79D5" w:rsidRDefault="007E7D3E" w:rsidP="00BF3335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</w:tr>
      <w:tr w:rsidR="00BA61B1" w14:paraId="6C98F08A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B2F" w14:textId="557C6A17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9592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கொன்றை வேந்தன்</w:t>
            </w:r>
          </w:p>
          <w:p w14:paraId="547CBE0E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சூதும்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திரைகடல்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தந்தை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தாயிற்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நுண்ணிய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மூத்தோர்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சுற்றத்திற்கு</w:t>
            </w:r>
            <w:r>
              <w:rPr>
                <w:rFonts w:ascii="TSCu_Paranar" w:hAnsi="TSCu_Paranar" w:cs="Nirmala UI"/>
                <w:lang w:val="en-US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940BE2" w14:textId="2011F9C0" w:rsidR="00556CE0" w:rsidRDefault="009A2E8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98AD0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339E4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4C838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5EBB8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3B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9CE7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E2A16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5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3ACA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4519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20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AE90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9B352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B3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76A30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5A6FF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20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770140CE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D678" w14:textId="6BC2F41E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88A5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திருக்குறள்</w:t>
            </w:r>
          </w:p>
          <w:p w14:paraId="70C6ED9E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கற்றதனாலாய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நன்றி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கண்ணுடையார்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96B1C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2EB7A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48100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CBE2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6D81F" w14:textId="6CA6F0EC" w:rsidR="00556CE0" w:rsidRDefault="009A2E8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8D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F8F2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F345C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3C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D9DA6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9CEA0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58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76681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843F9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91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06909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E4E9C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4A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351A0FBF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0A23" w14:textId="7BF03341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9864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பழமொழி</w:t>
            </w:r>
          </w:p>
          <w:p w14:paraId="07AFE63C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அன்பான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விளையும்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சிறுதுளி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நோயற்ற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203E3A" w14:textId="43F34EA0" w:rsidR="00556CE0" w:rsidRDefault="009A2E8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FF3E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3D1E5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C2DC21" w14:textId="681C39C6" w:rsidR="00556CE0" w:rsidRDefault="00556CE0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83D1F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48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1C22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22C98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AA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0EA7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C09BB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C2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F65F9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BCFC0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41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2A9B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A5B6A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6E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293DBB2D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F2D2" w14:textId="042A21FD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35D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புதிய ஆத்திச்சூடி</w:t>
            </w:r>
          </w:p>
          <w:p w14:paraId="06993ECC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அச்சம்</w:t>
            </w:r>
            <w:r>
              <w:rPr>
                <w:rFonts w:ascii="TSCu_Paranar" w:hAnsi="TSCu_Paranar" w:cs="Nirmala UI"/>
                <w:lang w:val="en-US"/>
              </w:rPr>
              <w:t>/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ஆண்மை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இளைத்தல்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ஈகை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உடலினை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ஊண்மிக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lastRenderedPageBreak/>
              <w:t>எண்ணுவது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ஏறுபோல்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ஐம்பொறி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ஒற்றுமை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ஓய்தல்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ஔடதம்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ABA9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A4888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163E7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6747A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34A524" w14:textId="576B57EE" w:rsidR="00556CE0" w:rsidRDefault="009A2E80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70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0C6F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8E57B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FD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BAC0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C420A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2E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95E3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802A5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B9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60D7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00086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77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39CBC468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859D" w14:textId="6EC9C6A3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0D3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மரபுத்தொடர்</w:t>
            </w:r>
          </w:p>
          <w:p w14:paraId="28E871DC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முழு மூச்சு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ஓட்டை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அவசர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தெள்ள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64CB4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D7522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76DF8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6B386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60B8B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04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28BFD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55863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1F0" w14:textId="1706122F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7902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D127D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0F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D18D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6E872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DD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4394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718A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57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5B0536DF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9742" w14:textId="3A0E4EBF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91C6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இணைமொழி</w:t>
            </w:r>
          </w:p>
          <w:p w14:paraId="4AEA27C1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தாயும்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அல்லும்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நன்மை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3F44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BE0C9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F713A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B9595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A6161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08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390F7" w14:textId="5EF462C6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3D1D9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74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DA03C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D0744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F4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9CB21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693A9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7C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E6A4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F123B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36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1E22851F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025" w14:textId="46091A62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844C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இரட்டைக்கிளவி</w:t>
            </w:r>
          </w:p>
          <w:p w14:paraId="3F79575D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கிலு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கல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சல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19591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7B73B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12FB5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0F38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CA468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D8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B45B16" w14:textId="607E2DA1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740A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CB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7183B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D695B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01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286CC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E21C5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64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D11E8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D1C9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79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081138BA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E1BB" w14:textId="589FD549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8805" w14:textId="77777777" w:rsidR="00556CE0" w:rsidRDefault="00556CE0">
            <w:pPr>
              <w:rPr>
                <w:rFonts w:ascii="Nirmala UI" w:hAnsi="Nirmala UI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சுட்டெழுத்து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DED6D" w14:textId="6F9278F2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9A3E9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61334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9ED22" w14:textId="6136DA8B" w:rsidR="00556CE0" w:rsidRDefault="00556CE0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0B1B3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CC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2F07F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50C6F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1A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7525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3F097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14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9D71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EE67D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FE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730A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A2560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36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5E33BD17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F70A" w14:textId="06F69583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E857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ஒருமை பன்மை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C23C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065346" w14:textId="404343F2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B5A28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29302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8D548" w14:textId="106ADF70" w:rsidR="00556CE0" w:rsidRDefault="00556CE0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CE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150A4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380FE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6C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5DFFE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2F091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4B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690AF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5AB4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41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21AC4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DA3B0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69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5545BCBD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11D2" w14:textId="4528EE42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5F70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வினவெழுத்து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BFD5F" w14:textId="437024DE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63DA0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B015C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0B1C1" w14:textId="6F0A9677" w:rsidR="00556CE0" w:rsidRDefault="00556CE0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EFF95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87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6F50E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F8CE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63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8E8A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32106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E8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8B3B2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692D2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67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CAF3B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F5318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8F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300D7FA9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A68" w14:textId="78A0EBD6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943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உணர்ச்சி வாக்கியம்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7C855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13566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E7AA4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7C4A6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3FE8E6" w14:textId="043B37B7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D5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C426F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17951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88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EF54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5A8A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3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AA9B3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23B2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97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58FE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BE2C6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1C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22A7FCFB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46DA" w14:textId="602705FD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D7B0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தன்மை</w:t>
            </w:r>
            <w:r>
              <w:rPr>
                <w:rFonts w:ascii="TSCu_Paranar" w:hAnsi="TSCu_Paranar" w:cs="Nirmala UI"/>
                <w:lang w:val="en-US"/>
              </w:rPr>
              <w:t xml:space="preserve">,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முன்னிலை</w:t>
            </w:r>
            <w:r>
              <w:rPr>
                <w:rFonts w:ascii="TSCu_Paranar" w:hAnsi="TSCu_Paranar" w:cs="Nirmala UI"/>
                <w:lang w:val="en-US"/>
              </w:rPr>
              <w:t xml:space="preserve">,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படர்க்கை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80412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5009D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96A8C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5465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F92B7C" w14:textId="6ED50AEB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BB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3573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1590E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E8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F79D4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59DDD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FF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C54C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9E18C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87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0C81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7881D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93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2176DCF6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FB28" w14:textId="704F6D11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FC6E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 xml:space="preserve">பால் </w:t>
            </w:r>
          </w:p>
          <w:p w14:paraId="4113EC11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ஒன்றன்பால்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பலவின்பால்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4156E" w14:textId="7E10D659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C6DAD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C6B86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9C639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A659F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A6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2380D7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12786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EB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BC13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61300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35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BE177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9756B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1E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A9E52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8FD6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7E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2730E3CF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8203" w14:textId="35A65E55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9339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நிறுத்தற்குறிகள்</w:t>
            </w:r>
          </w:p>
          <w:p w14:paraId="210394ED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உணர்ச்சிக்குறி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7509D0" w14:textId="66FC13A2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6468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CBA9D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E806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D1DD11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E9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0EE33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2FF44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0D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B6D75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7070B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7D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2049A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B6090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DD7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ECCD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562CE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67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14C1D3B5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358" w14:textId="674BF57C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13F6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காலம்</w:t>
            </w:r>
          </w:p>
          <w:p w14:paraId="35CC98AA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இறந்தகாலம்</w:t>
            </w:r>
          </w:p>
          <w:p w14:paraId="05097280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நிகழ்காலம்</w:t>
            </w:r>
          </w:p>
          <w:p w14:paraId="567A4994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எதிர்காலம்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58BA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AA89A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7000F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E2FFF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838685" w14:textId="6F8A1F11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E9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B5B4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A9135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5E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55E51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4252A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24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9D13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2CCA68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8E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F2217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F98A6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42F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BA61B1" w14:paraId="7B7FE300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7821" w14:textId="01F9F4DC" w:rsidR="00556CE0" w:rsidRDefault="007E7D3E">
            <w:pPr>
              <w:rPr>
                <w:rFonts w:ascii="TSCu_Paranar" w:hAnsi="TSCu_Paranar" w:cs="Nirmala UI" w:hint="cs"/>
                <w:lang w:bidi="ta-IN"/>
              </w:rPr>
            </w:pPr>
            <w:r>
              <w:rPr>
                <w:rFonts w:ascii="TSCu_Paranar" w:hAnsi="TSCu_Paranar" w:cs="Nirmala UI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7EBA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இலக்கண மரபு</w:t>
            </w:r>
          </w:p>
          <w:p w14:paraId="7CFE7F68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ஒரு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ஓர்</w:t>
            </w:r>
          </w:p>
          <w:p w14:paraId="4A6AB0D1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அது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அஃது</w:t>
            </w:r>
          </w:p>
          <w:p w14:paraId="7A0E1B76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இது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இஃது</w:t>
            </w:r>
          </w:p>
          <w:p w14:paraId="0A408065" w14:textId="77777777" w:rsidR="00556CE0" w:rsidRDefault="00556CE0">
            <w:pPr>
              <w:rPr>
                <w:rFonts w:ascii="TSCu_Paranar" w:hAnsi="TSCu_Paranar" w:cs="Nirmala UI"/>
                <w:lang w:val="en-US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தன்</w:t>
            </w:r>
            <w:r>
              <w:rPr>
                <w:rFonts w:ascii="TSCu_Paranar" w:hAnsi="TSCu_Paranar" w:cs="Nirmala UI"/>
                <w:lang w:val="en-US"/>
              </w:rPr>
              <w:t xml:space="preserve">/ </w:t>
            </w:r>
            <w:r>
              <w:rPr>
                <w:rFonts w:ascii="TSCu_Paranar" w:hAnsi="TSCu_Paranar" w:cs="Nirmala UI"/>
                <w:cs/>
                <w:lang w:val="en-US" w:bidi="ta-IN"/>
              </w:rPr>
              <w:t>தம்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8A6659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85655C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8E4C0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72E3D" w14:textId="20D6BAA0" w:rsidR="00556CE0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85AC82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29A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183D0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9A6B5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1CB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1765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068CF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4D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4086D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03F99E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8D4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700353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3C8015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C46" w14:textId="77777777" w:rsidR="00556CE0" w:rsidRDefault="00556CE0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</w:p>
        </w:tc>
      </w:tr>
      <w:tr w:rsidR="009910CF" w14:paraId="213283AA" w14:textId="77777777" w:rsidTr="00BA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511" w14:textId="77777777" w:rsidR="009910CF" w:rsidRDefault="009910CF">
            <w:pPr>
              <w:rPr>
                <w:rFonts w:ascii="TSCu_Paranar" w:hAnsi="TSCu_Paranar" w:cs="Nirmala U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BD8" w14:textId="40D6338C" w:rsidR="009910CF" w:rsidRDefault="009910CF">
            <w:pPr>
              <w:rPr>
                <w:rFonts w:ascii="TSCu_Paranar" w:hAnsi="TSCu_Paranar" w:cs="Nirmala UI"/>
                <w:cs/>
                <w:lang w:val="en-US" w:bidi="ta-IN"/>
              </w:rPr>
            </w:pPr>
            <w:r>
              <w:rPr>
                <w:rFonts w:ascii="TSCu_Paranar" w:hAnsi="TSCu_Paranar" w:cs="Nirmala UI"/>
                <w:cs/>
                <w:lang w:val="en-US" w:bidi="ta-IN"/>
              </w:rPr>
              <w:t>மொத்தம்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D5923F" w14:textId="74844AB0" w:rsidR="009910CF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58607E" w14:textId="6152680B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7A80EF" w14:textId="316E5746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155BF" w14:textId="1232310F" w:rsidR="009910CF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336338" w14:textId="7116D3C5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54D" w14:textId="5F30A019" w:rsidR="009910CF" w:rsidRDefault="00853DB6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DB92A" w14:textId="2A90CE50" w:rsidR="009910CF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8550F5" w14:textId="13C72760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289" w14:textId="5A3E5CA0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548D7" w14:textId="25743C4B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684D5A" w14:textId="7739DEBC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917" w14:textId="0222DC2B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3CD791" w14:textId="0E65197E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2691D7" w14:textId="372788DF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DFD7" w14:textId="4BF2A818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5902F7" w14:textId="10479FF1" w:rsidR="009910CF" w:rsidRDefault="009910CF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D378A0" w14:textId="7069670F" w:rsidR="009910CF" w:rsidRDefault="00853DB6">
            <w:pPr>
              <w:rPr>
                <w:rFonts w:ascii="TSCu_Paranar" w:hAnsi="TSCu_Paranar" w:cs="Nirmala UI" w:hint="cs"/>
                <w:sz w:val="16"/>
                <w:szCs w:val="16"/>
                <w:lang w:val="en-US" w:bidi="ta-IN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31F" w14:textId="3E43D943" w:rsidR="009910CF" w:rsidRDefault="00BA61B1">
            <w:pPr>
              <w:rPr>
                <w:rFonts w:ascii="TSCu_Paranar" w:hAnsi="TSCu_Paranar" w:cs="Nirmala UI"/>
                <w:sz w:val="16"/>
                <w:szCs w:val="16"/>
                <w:lang w:val="en-US"/>
              </w:rPr>
            </w:pPr>
            <w:r>
              <w:rPr>
                <w:rFonts w:ascii="TSCu_Paranar" w:hAnsi="TSCu_Paranar" w:cs="Nirmala UI"/>
                <w:sz w:val="16"/>
                <w:szCs w:val="16"/>
                <w:lang w:val="en-US"/>
              </w:rPr>
              <w:t>1</w:t>
            </w:r>
          </w:p>
        </w:tc>
      </w:tr>
    </w:tbl>
    <w:p w14:paraId="3E8750AB" w14:textId="77777777" w:rsidR="00BF3335" w:rsidRPr="009D79D5" w:rsidRDefault="00BF3335" w:rsidP="00BF3335">
      <w:pPr>
        <w:rPr>
          <w:rFonts w:ascii="TSCu_Paranar" w:hAnsi="TSCu_Paranar" w:cs="Nirmala UI"/>
          <w:lang w:val="en-US"/>
        </w:rPr>
      </w:pPr>
    </w:p>
    <w:sectPr w:rsidR="00BF3335" w:rsidRPr="009D7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Cu_Paran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5"/>
    <w:rsid w:val="00353955"/>
    <w:rsid w:val="004970A9"/>
    <w:rsid w:val="00556CE0"/>
    <w:rsid w:val="00593A63"/>
    <w:rsid w:val="007E7D3E"/>
    <w:rsid w:val="0083605A"/>
    <w:rsid w:val="00853DB6"/>
    <w:rsid w:val="00863605"/>
    <w:rsid w:val="009910CF"/>
    <w:rsid w:val="009A2E80"/>
    <w:rsid w:val="009D79D5"/>
    <w:rsid w:val="00BA61B1"/>
    <w:rsid w:val="00BF3335"/>
    <w:rsid w:val="00C20871"/>
    <w:rsid w:val="00D36F73"/>
    <w:rsid w:val="00E135AA"/>
    <w:rsid w:val="00E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5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mac00988</dc:creator>
  <cp:lastModifiedBy>User</cp:lastModifiedBy>
  <cp:revision>2</cp:revision>
  <cp:lastPrinted>2021-11-13T11:55:00Z</cp:lastPrinted>
  <dcterms:created xsi:type="dcterms:W3CDTF">2021-11-14T04:33:00Z</dcterms:created>
  <dcterms:modified xsi:type="dcterms:W3CDTF">2021-11-14T04:33:00Z</dcterms:modified>
</cp:coreProperties>
</file>