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A136" w14:textId="77777777" w:rsidR="00B839CF" w:rsidRPr="00DA7DC6" w:rsidRDefault="00B839CF" w:rsidP="00B839CF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5F98251" w14:textId="77777777" w:rsidR="00B839CF" w:rsidRPr="00D6634D" w:rsidRDefault="00B839CF" w:rsidP="00B839C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0090DE7" w14:textId="77777777" w:rsidR="00B839CF" w:rsidRDefault="00B839CF" w:rsidP="00B839C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66744C4" wp14:editId="3A078000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691C8" w14:textId="77777777" w:rsidR="002F6FD7" w:rsidRDefault="002F6FD7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7BD0FA0" w14:textId="77777777" w:rsidR="002F6FD7" w:rsidRDefault="002F6FD7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FD6C390" w14:textId="77777777" w:rsidR="00962992" w:rsidRDefault="00962992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B28D5BE" w14:textId="77777777" w:rsidR="00962992" w:rsidRDefault="00962992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AD5E32F" w14:textId="77777777" w:rsidR="00962992" w:rsidRDefault="00962992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EEADE86" w14:textId="7D66AC5C" w:rsidR="002E1096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20</w:t>
      </w:r>
      <w:r w:rsidR="00962992">
        <w:rPr>
          <w:b/>
          <w:bCs/>
          <w:sz w:val="36"/>
          <w:szCs w:val="36"/>
        </w:rPr>
        <w:t>25</w:t>
      </w:r>
    </w:p>
    <w:p w14:paraId="6F59F489" w14:textId="64336D99" w:rsidR="002E4ABD" w:rsidRDefault="002B2D75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ASAS SAINS KOMPUTER</w:t>
      </w:r>
    </w:p>
    <w:p w14:paraId="5A012B38" w14:textId="0DE96878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TINGKATAN 3 KSSM</w:t>
      </w:r>
    </w:p>
    <w:p w14:paraId="4E598801" w14:textId="5BC361FB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192CF4B" w14:textId="28276CC7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534C63CB" w14:textId="349D31B9" w:rsidR="002E4ABD" w:rsidRDefault="002E4ABD" w:rsidP="00962992">
      <w:pPr>
        <w:spacing w:line="480" w:lineRule="auto"/>
        <w:rPr>
          <w:b/>
          <w:bCs/>
          <w:sz w:val="36"/>
          <w:szCs w:val="36"/>
        </w:rPr>
      </w:pPr>
    </w:p>
    <w:p w14:paraId="0D894AEB" w14:textId="77777777" w:rsidR="002E4ABD" w:rsidRPr="00220161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6"/>
        <w:tblW w:w="14737" w:type="dxa"/>
        <w:tblLook w:val="04A0" w:firstRow="1" w:lastRow="0" w:firstColumn="1" w:lastColumn="0" w:noHBand="0" w:noVBand="1"/>
      </w:tblPr>
      <w:tblGrid>
        <w:gridCol w:w="2252"/>
        <w:gridCol w:w="3413"/>
        <w:gridCol w:w="6096"/>
        <w:gridCol w:w="2976"/>
      </w:tblGrid>
      <w:tr w:rsidR="00D638FF" w:rsidRPr="00D638FF" w14:paraId="63BE6F32" w14:textId="77777777" w:rsidTr="002E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41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096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72888" w:rsidRPr="00D638FF" w14:paraId="4F4087D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5DDF51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1A4D0331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801D56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8F21801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6A8F94D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214DB19B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413" w:type="dxa"/>
          </w:tcPr>
          <w:p w14:paraId="6CF487A6" w14:textId="6BFCF27E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1.1 Pembangunan Atur Cara (Projek)</w:t>
            </w:r>
          </w:p>
        </w:tc>
        <w:tc>
          <w:tcPr>
            <w:tcW w:w="6096" w:type="dxa"/>
          </w:tcPr>
          <w:p w14:paraId="063D46E3" w14:textId="4FEED08A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1804AF">
              <w:rPr>
                <w:b/>
                <w:bCs/>
                <w:color w:val="000000" w:themeColor="text1"/>
              </w:rPr>
              <w:t>.1.1</w:t>
            </w:r>
          </w:p>
          <w:p w14:paraId="77D5184D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Menggunakan konsep pemikiran komputasional dalam fasa pembangunan atur cara bagi membangunkan atur cara aritmetik:</w:t>
            </w:r>
          </w:p>
          <w:p w14:paraId="451237C3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Analisis masalah</w:t>
            </w:r>
          </w:p>
          <w:p w14:paraId="66F1FBFE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Reka bentuk atur cara</w:t>
            </w:r>
          </w:p>
          <w:p w14:paraId="6C5D3C67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(iii) Pengekodan</w:t>
            </w:r>
          </w:p>
          <w:p w14:paraId="4FE3224B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(iv) Pengujian dan penyahpepijatan</w:t>
            </w:r>
          </w:p>
          <w:p w14:paraId="7C04D5A0" w14:textId="57A78038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(v) Dokumentasi</w:t>
            </w:r>
          </w:p>
        </w:tc>
        <w:tc>
          <w:tcPr>
            <w:tcW w:w="2976" w:type="dxa"/>
          </w:tcPr>
          <w:p w14:paraId="608451BC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31E4CC7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0C94E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3AB986FC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7C514D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E47FC6C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AAB820A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20A8AC6D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413" w:type="dxa"/>
          </w:tcPr>
          <w:p w14:paraId="1E76F42E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4824B52" w14:textId="09B6C66D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59074FD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7B905FE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EF697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2FADF87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22A05D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B6ED82B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667AEE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42AEBAF9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413" w:type="dxa"/>
          </w:tcPr>
          <w:p w14:paraId="5DC8B26C" w14:textId="43E6F474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B4152DA" w14:textId="2CE20448" w:rsidR="00D72888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1.1.2</w:t>
            </w:r>
          </w:p>
          <w:p w14:paraId="7771B88A" w14:textId="633067F4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Membuat pelaporan penggunaan teknik pemikiran komputasional bagi setiap fasa pembangunan atur cara.</w:t>
            </w:r>
          </w:p>
        </w:tc>
        <w:tc>
          <w:tcPr>
            <w:tcW w:w="2976" w:type="dxa"/>
          </w:tcPr>
          <w:p w14:paraId="60C18822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75C4578D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7C655A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6C48D8E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B6F4E2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22DD5473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1FFD8B2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CBB51A4" w14:textId="5CD04D07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413" w:type="dxa"/>
          </w:tcPr>
          <w:p w14:paraId="6937FA2F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385D5C9" w14:textId="35A8A778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1.1.3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804AF">
              <w:rPr>
                <w:b/>
                <w:bCs/>
                <w:color w:val="000000" w:themeColor="text1"/>
              </w:rPr>
              <w:t>Menghasilkan satu projek mini secara berkumpulan berdasarkan situasi dalam penyelesaian masalah berdasarkan fasa pembangunan atur cara.</w:t>
            </w:r>
          </w:p>
        </w:tc>
        <w:tc>
          <w:tcPr>
            <w:tcW w:w="2976" w:type="dxa"/>
          </w:tcPr>
          <w:p w14:paraId="60674B65" w14:textId="2DA3BC85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4394B0E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27FB0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1ED6348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AAEC7A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A3EC356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44D88AD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42542B35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413" w:type="dxa"/>
          </w:tcPr>
          <w:p w14:paraId="5A3165C3" w14:textId="3E1A375B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2.1 Kriptografi Dalam Keselamatan Data</w:t>
            </w:r>
          </w:p>
        </w:tc>
        <w:tc>
          <w:tcPr>
            <w:tcW w:w="6096" w:type="dxa"/>
          </w:tcPr>
          <w:p w14:paraId="3419D118" w14:textId="3CC34CCE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2.1.1 Menerangkan maksud dan kepentingan kriptografi dalam pengkomputeran.</w:t>
            </w:r>
          </w:p>
        </w:tc>
        <w:tc>
          <w:tcPr>
            <w:tcW w:w="2976" w:type="dxa"/>
          </w:tcPr>
          <w:p w14:paraId="5D7744BB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55FFEA7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BCFF12" w14:textId="77777777" w:rsidR="00D72888" w:rsidRPr="00EC767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4E922C75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8C052F4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653B3B4C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2C5EB897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48DC3480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413" w:type="dxa"/>
          </w:tcPr>
          <w:p w14:paraId="63C0C241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E440642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2.1.2 Menunjuk cara langkah demi langkah proses sifer (cipher) yang melibatkan:</w:t>
            </w:r>
          </w:p>
          <w:p w14:paraId="22B0F7EB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penyulitan (encryption)</w:t>
            </w:r>
          </w:p>
          <w:p w14:paraId="74E9336E" w14:textId="7A23BDBF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nyahsulit (decryption)</w:t>
            </w:r>
          </w:p>
        </w:tc>
        <w:tc>
          <w:tcPr>
            <w:tcW w:w="2976" w:type="dxa"/>
          </w:tcPr>
          <w:p w14:paraId="3166F634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320D227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D432B2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32A9A75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866650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C0FE880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59573D62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02DAAC00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413" w:type="dxa"/>
          </w:tcPr>
          <w:p w14:paraId="7D41BC1F" w14:textId="2A4276D9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DACDF2F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2.1.3 Menghasil dan menterjemah mesej menggunakan kaedah sifer seperti berikut:</w:t>
            </w:r>
          </w:p>
          <w:p w14:paraId="7BFAE583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Reverse cipher</w:t>
            </w:r>
          </w:p>
          <w:p w14:paraId="6343D1D1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Substitution cipher (Caesar Cipher, Pigpen</w:t>
            </w:r>
          </w:p>
          <w:p w14:paraId="3BD52940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Cipher)</w:t>
            </w:r>
          </w:p>
          <w:p w14:paraId="5DDADF8E" w14:textId="7B9C4C6C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(iii) Transposition ciphers</w:t>
            </w:r>
          </w:p>
        </w:tc>
        <w:tc>
          <w:tcPr>
            <w:tcW w:w="2976" w:type="dxa"/>
          </w:tcPr>
          <w:p w14:paraId="30BF32D0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544744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EF8200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035B2560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B59284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02C2A61A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006AE640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200FDE93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413" w:type="dxa"/>
          </w:tcPr>
          <w:p w14:paraId="397140A9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8CA6D88" w14:textId="47422F0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2.1.4 Membanding beza kaedah sifer yang telah dipelajari.</w:t>
            </w:r>
          </w:p>
        </w:tc>
        <w:tc>
          <w:tcPr>
            <w:tcW w:w="2976" w:type="dxa"/>
          </w:tcPr>
          <w:p w14:paraId="18D8E7F4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30851AC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F38B2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82F06B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226A7E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165C669A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1D8DB1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275AD814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413" w:type="dxa"/>
          </w:tcPr>
          <w:p w14:paraId="7F8DFE28" w14:textId="60D262AD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55C312E" w14:textId="4BA8A655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2.1.5 Memilih kaedah sifer terbaik yang telah dipelajari berdasarkan situasi yang telah diberikan.</w:t>
            </w:r>
          </w:p>
        </w:tc>
        <w:tc>
          <w:tcPr>
            <w:tcW w:w="2976" w:type="dxa"/>
          </w:tcPr>
          <w:p w14:paraId="3CD773E0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2CE8E81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813541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55E4EC7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50296F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0525481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1808FC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6C18F154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413" w:type="dxa"/>
          </w:tcPr>
          <w:p w14:paraId="7A6D1D47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7091F35" w14:textId="0E4408E5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2.1.6 Menghasilkan kaedah sifer bagi menyelesaikan masalah dalam kehidupan seharian.</w:t>
            </w:r>
          </w:p>
        </w:tc>
        <w:tc>
          <w:tcPr>
            <w:tcW w:w="2976" w:type="dxa"/>
          </w:tcPr>
          <w:p w14:paraId="43FF1C2E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6689B3D5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E741DF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46D6E094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725C11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A42CAE6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F6EA16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12331A68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413" w:type="dxa"/>
          </w:tcPr>
          <w:p w14:paraId="17EA8362" w14:textId="3DF7034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 Pembangunan Algoritma</w:t>
            </w:r>
          </w:p>
        </w:tc>
        <w:tc>
          <w:tcPr>
            <w:tcW w:w="6096" w:type="dxa"/>
          </w:tcPr>
          <w:p w14:paraId="6EA8511F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3.1.1 Mengenal pasti ciri-ciri search (linear, binary)</w:t>
            </w:r>
          </w:p>
          <w:p w14:paraId="1ABF09AA" w14:textId="4A3D0820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dan sort (bubble, bucket).</w:t>
            </w:r>
          </w:p>
        </w:tc>
        <w:tc>
          <w:tcPr>
            <w:tcW w:w="2976" w:type="dxa"/>
          </w:tcPr>
          <w:p w14:paraId="2DE2880A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35835D0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3173E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54387E9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5D7BF7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1B69780B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82EF22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7C0C5F76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413" w:type="dxa"/>
          </w:tcPr>
          <w:p w14:paraId="5C0B81C7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7787452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3.1.2 Menulis pseudokod dan melukis carta alir yang menunjukkan:</w:t>
            </w:r>
          </w:p>
          <w:p w14:paraId="43135E1B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linear search</w:t>
            </w:r>
          </w:p>
          <w:p w14:paraId="407E860F" w14:textId="590E165C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binary search</w:t>
            </w:r>
          </w:p>
        </w:tc>
        <w:tc>
          <w:tcPr>
            <w:tcW w:w="2976" w:type="dxa"/>
          </w:tcPr>
          <w:p w14:paraId="50E9D453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5387C54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284CF0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611C738C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89A30B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A40A707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6D547CB3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5D40D1F7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413" w:type="dxa"/>
          </w:tcPr>
          <w:p w14:paraId="2544E519" w14:textId="1CEB4FEE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A093E75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3.1.3 Menulis pseudokod dan melukis carta alir yang menunjukkan:</w:t>
            </w:r>
          </w:p>
          <w:p w14:paraId="2FADF89B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bubble sort</w:t>
            </w:r>
          </w:p>
          <w:p w14:paraId="5F15BAC9" w14:textId="40270D94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bucket sort</w:t>
            </w:r>
          </w:p>
        </w:tc>
        <w:tc>
          <w:tcPr>
            <w:tcW w:w="2976" w:type="dxa"/>
          </w:tcPr>
          <w:p w14:paraId="5FAB8E87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67AB1F5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EDEA4A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2D420FA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5F02F5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A015EED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1A36F7B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25F8A32B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413" w:type="dxa"/>
          </w:tcPr>
          <w:p w14:paraId="1DF22BD6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B160718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3.1.4 Mengesan dan membaiki ralat dalam pseudokod dan melukis carta alir bagi penyelesaian masalah yang melibatkan:</w:t>
            </w:r>
          </w:p>
          <w:p w14:paraId="371AE0F0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search</w:t>
            </w:r>
          </w:p>
          <w:p w14:paraId="6E886963" w14:textId="1D341A0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sort</w:t>
            </w:r>
          </w:p>
        </w:tc>
        <w:tc>
          <w:tcPr>
            <w:tcW w:w="2976" w:type="dxa"/>
          </w:tcPr>
          <w:p w14:paraId="023FE119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0E31BAD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E3A7C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03A953CB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0050F1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12DD7E3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46BFEAF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4BA6EFB5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413" w:type="dxa"/>
          </w:tcPr>
          <w:p w14:paraId="58A135C5" w14:textId="0A662F23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0D96751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3.1.5 Membandingkan algoritma search dan sort</w:t>
            </w:r>
          </w:p>
          <w:p w14:paraId="3B98ADE5" w14:textId="0F5D8903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melalui pengecaman corak.</w:t>
            </w:r>
          </w:p>
        </w:tc>
        <w:tc>
          <w:tcPr>
            <w:tcW w:w="2976" w:type="dxa"/>
          </w:tcPr>
          <w:p w14:paraId="6B53F02C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009BDB78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D6A542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7D8E9231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618B4B00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37C919BD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8ED403A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00C5BF60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413" w:type="dxa"/>
          </w:tcPr>
          <w:p w14:paraId="5A9369E5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8694A7C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3.1.6 Menghasilkan algoritma melibatkan</w:t>
            </w:r>
          </w:p>
          <w:p w14:paraId="64524A56" w14:textId="6A5B36CF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lastRenderedPageBreak/>
              <w:t>gabungan teknik search dan sort.</w:t>
            </w:r>
          </w:p>
        </w:tc>
        <w:tc>
          <w:tcPr>
            <w:tcW w:w="2976" w:type="dxa"/>
          </w:tcPr>
          <w:p w14:paraId="43FA9E68" w14:textId="4D45A861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4360DCD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6A2FA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0EB30664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08F350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36AF464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92E803C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07FA6AD2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413" w:type="dxa"/>
          </w:tcPr>
          <w:p w14:paraId="72FAED2F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F6A1B23" w14:textId="05C0D19F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3.1.7 Menghasilkan algoritma melibatkan gabungan teknik search atau sort.</w:t>
            </w:r>
          </w:p>
        </w:tc>
        <w:tc>
          <w:tcPr>
            <w:tcW w:w="2976" w:type="dxa"/>
          </w:tcPr>
          <w:p w14:paraId="449FD951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514C34F3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2076BC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C77E79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FC1E71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9288A52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234F719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39C65765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413" w:type="dxa"/>
          </w:tcPr>
          <w:p w14:paraId="245422AE" w14:textId="7BAAD91F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 Pangkalan Data dan SQL</w:t>
            </w:r>
          </w:p>
        </w:tc>
        <w:tc>
          <w:tcPr>
            <w:tcW w:w="6096" w:type="dxa"/>
          </w:tcPr>
          <w:p w14:paraId="1E622529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4.1.1 Menerangkan maksud dan penggunaan:</w:t>
            </w:r>
          </w:p>
          <w:p w14:paraId="363858E2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Pangkalan Data</w:t>
            </w:r>
          </w:p>
          <w:p w14:paraId="4AC33810" w14:textId="2AB6986A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Structured Query Language (SQL)</w:t>
            </w:r>
          </w:p>
        </w:tc>
        <w:tc>
          <w:tcPr>
            <w:tcW w:w="2976" w:type="dxa"/>
          </w:tcPr>
          <w:p w14:paraId="3E4AA943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246955BF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5B1A8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2F16642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0CBFE1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929C572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628894C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2CC0ABDA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413" w:type="dxa"/>
          </w:tcPr>
          <w:p w14:paraId="2DCF4983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59ADCDE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4.1.2 Menyenaraikan entiti dan atribut berdasarkan situasi dalam</w:t>
            </w:r>
          </w:p>
          <w:p w14:paraId="044402D5" w14:textId="31180671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suatu masalah.</w:t>
            </w:r>
          </w:p>
        </w:tc>
        <w:tc>
          <w:tcPr>
            <w:tcW w:w="2976" w:type="dxa"/>
          </w:tcPr>
          <w:p w14:paraId="402D497F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54E22FD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4B5C6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625AE0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91C948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Julai -  12 Julai 2025</w:t>
            </w:r>
          </w:p>
          <w:p w14:paraId="39E3DCB2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596772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2865C885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413" w:type="dxa"/>
          </w:tcPr>
          <w:p w14:paraId="60DFD64F" w14:textId="28E284DD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62D7FED" w14:textId="6CFC5D18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4.1.3 Mengenal pasti dan menerangkan kekunci primer dan kekunci asing.</w:t>
            </w:r>
          </w:p>
        </w:tc>
        <w:tc>
          <w:tcPr>
            <w:tcW w:w="2976" w:type="dxa"/>
          </w:tcPr>
          <w:p w14:paraId="1A9157CE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38509D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60ACB0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BCDD9E4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2CE6A1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C98906B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03E9423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E56739" w14:textId="269E472C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413" w:type="dxa"/>
          </w:tcPr>
          <w:p w14:paraId="6FB59A92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4F7BAF7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ECC6D2C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46014AA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BB7024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5CC9D22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8FB0B4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47ACC5F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65FF3053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09EDDBDD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413" w:type="dxa"/>
          </w:tcPr>
          <w:p w14:paraId="7AE840F7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086BDB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4.1.4 Mengenal pasti dan menjelaskan kekardinalan (cardinality) antara entiti dalam hubungan:</w:t>
            </w:r>
          </w:p>
          <w:p w14:paraId="441E75F1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one to one (1:1)</w:t>
            </w:r>
          </w:p>
          <w:p w14:paraId="3B11450F" w14:textId="5F9F8008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one to many (1:M)</w:t>
            </w:r>
          </w:p>
        </w:tc>
        <w:tc>
          <w:tcPr>
            <w:tcW w:w="2976" w:type="dxa"/>
          </w:tcPr>
          <w:p w14:paraId="209317B5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20E6232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A111E3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4837E93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FA9BDA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6039CEDD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24C1D7D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3B83227C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413" w:type="dxa"/>
          </w:tcPr>
          <w:p w14:paraId="13272CC3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F5AC43B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4.1.5 Membina pangkalan data yang terdiri daripada:</w:t>
            </w:r>
          </w:p>
          <w:p w14:paraId="58270857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entiti (table)</w:t>
            </w:r>
          </w:p>
          <w:p w14:paraId="6C77C3A6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atribut (field)</w:t>
            </w:r>
          </w:p>
          <w:p w14:paraId="60ECF799" w14:textId="4999B389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(iii) hubungan</w:t>
            </w:r>
          </w:p>
        </w:tc>
        <w:tc>
          <w:tcPr>
            <w:tcW w:w="2976" w:type="dxa"/>
          </w:tcPr>
          <w:p w14:paraId="7DE3A2B6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6831C6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1FFC97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24</w:t>
            </w:r>
          </w:p>
          <w:p w14:paraId="4E29D4CB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D54278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163BD73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A67C60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7A251844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413" w:type="dxa"/>
          </w:tcPr>
          <w:p w14:paraId="7B356D3B" w14:textId="6C7EAF1F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BAC7B20" w14:textId="16C79E0E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4.1.6 Menghasilkan borang (form) dan memasukkan data dalam jadual melalui borang bagi pangkalan data yang telah dibina.</w:t>
            </w:r>
          </w:p>
        </w:tc>
        <w:tc>
          <w:tcPr>
            <w:tcW w:w="2976" w:type="dxa"/>
          </w:tcPr>
          <w:p w14:paraId="32FC5CDB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39FF092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DF48B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3DF5130F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E8EEFA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C24E66D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5EA8DC4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0F188E28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413" w:type="dxa"/>
          </w:tcPr>
          <w:p w14:paraId="1A8FF0A3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BFAB4E4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4.1.7 Menggunakan arahan SQL yang melibatkan:</w:t>
            </w:r>
          </w:p>
          <w:p w14:paraId="4BFA6119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SELECT...</w:t>
            </w:r>
          </w:p>
          <w:p w14:paraId="5F6BE6DA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SELECT...WHERE</w:t>
            </w:r>
          </w:p>
          <w:p w14:paraId="1F0F5E2E" w14:textId="4984332E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(iii) SELECT...ORDER BY</w:t>
            </w:r>
          </w:p>
        </w:tc>
        <w:tc>
          <w:tcPr>
            <w:tcW w:w="2976" w:type="dxa"/>
          </w:tcPr>
          <w:p w14:paraId="2B9CD0B2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77FC8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DFEC3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075F35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061A84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D340ABB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208C5412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281E97E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413" w:type="dxa"/>
          </w:tcPr>
          <w:p w14:paraId="009C6F5B" w14:textId="53113ADC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FCDE4F6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4.1.8 Menggunakan arahan SQL melibatkan ungkapan Boolean</w:t>
            </w:r>
          </w:p>
          <w:p w14:paraId="68D56AAF" w14:textId="77777777" w:rsidR="00D72888" w:rsidRPr="001804A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Operator OR</w:t>
            </w:r>
          </w:p>
          <w:p w14:paraId="0C6898AE" w14:textId="5E6ABA0D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Operator AND</w:t>
            </w:r>
          </w:p>
        </w:tc>
        <w:tc>
          <w:tcPr>
            <w:tcW w:w="2976" w:type="dxa"/>
          </w:tcPr>
          <w:p w14:paraId="23B5FB8B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50E5CEE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A958C8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1BBFBC43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A61462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F68B65C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1F28E18F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7E61E16B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3413" w:type="dxa"/>
          </w:tcPr>
          <w:p w14:paraId="77780ABC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340CE03" w14:textId="659F8B3D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82C271F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0BF588E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36353C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7A5039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873B3A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6EF80093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B3B05CF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625A9A28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413" w:type="dxa"/>
          </w:tcPr>
          <w:p w14:paraId="55352558" w14:textId="4B968651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2E68572" w14:textId="34AD8AC9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4.1.9 Menjana laporan berdasarkan hasil pertanyaan (query).</w:t>
            </w:r>
          </w:p>
        </w:tc>
        <w:tc>
          <w:tcPr>
            <w:tcW w:w="2976" w:type="dxa"/>
          </w:tcPr>
          <w:p w14:paraId="109A5683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7F017F9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255EA7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68AD009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FC651D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20BFF596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F3D2C1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8D276AE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413" w:type="dxa"/>
          </w:tcPr>
          <w:p w14:paraId="65DFFFD3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4.2</w:t>
            </w:r>
          </w:p>
          <w:p w14:paraId="007F5118" w14:textId="5D66211C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Struktur Kod Arahan</w:t>
            </w:r>
          </w:p>
        </w:tc>
        <w:tc>
          <w:tcPr>
            <w:tcW w:w="6096" w:type="dxa"/>
          </w:tcPr>
          <w:p w14:paraId="321118BF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4.2.1 Menerangkan fungsi struktur berikut dalam atur cara:</w:t>
            </w:r>
          </w:p>
          <w:p w14:paraId="2F56C75B" w14:textId="54EF2E9A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function (ii) procedure</w:t>
            </w:r>
          </w:p>
        </w:tc>
        <w:tc>
          <w:tcPr>
            <w:tcW w:w="2976" w:type="dxa"/>
          </w:tcPr>
          <w:p w14:paraId="2F2ACC65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253ACA0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868737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11FE090C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ADD073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C22A35D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57E233F3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1BEFD336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413" w:type="dxa"/>
          </w:tcPr>
          <w:p w14:paraId="1DDC1D7A" w14:textId="01A2D9AF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0639CC6" w14:textId="60C3998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8822E66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6F4F0B7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26D99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6E77791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6D100A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0B0D41C1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16A02EC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1A305653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413" w:type="dxa"/>
          </w:tcPr>
          <w:p w14:paraId="10594E4F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BAB7B74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4.2.2 Memberi contoh penggunaan penyataan function:</w:t>
            </w:r>
          </w:p>
          <w:p w14:paraId="2CABF7DE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(i) dalaman (built-in)</w:t>
            </w:r>
          </w:p>
          <w:p w14:paraId="4D1DF8AD" w14:textId="5C50DAAF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dihasilkan sendiri (user-defined)</w:t>
            </w:r>
          </w:p>
        </w:tc>
        <w:tc>
          <w:tcPr>
            <w:tcW w:w="2976" w:type="dxa"/>
          </w:tcPr>
          <w:p w14:paraId="11D9E5BC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563A63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3FBD3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44BBB14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54DA02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A3C8692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2F03750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32ACFC76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413" w:type="dxa"/>
          </w:tcPr>
          <w:p w14:paraId="667D882C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8DDE0F0" w14:textId="7A25B6A2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30B5909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8B36EB0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EBD0D7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7B7BF2B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2DA03A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4688F1D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2A470E4C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02FC4D62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413" w:type="dxa"/>
          </w:tcPr>
          <w:p w14:paraId="5FF03EC6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A51F8D" w14:textId="4AE5A802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4.2.3 Menulis pernyataan function dan procedure</w:t>
            </w:r>
          </w:p>
        </w:tc>
        <w:tc>
          <w:tcPr>
            <w:tcW w:w="2976" w:type="dxa"/>
          </w:tcPr>
          <w:p w14:paraId="3FB83419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23C6434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137807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26F06B6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5607FD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F7D7B7C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BF7003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4DD01259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413" w:type="dxa"/>
          </w:tcPr>
          <w:p w14:paraId="35CD46F2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F2785B0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A406743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25D97C78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6CD87A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53B9B7A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C875B1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 Oktober – 1 November 2025</w:t>
            </w:r>
          </w:p>
          <w:p w14:paraId="2357B4DC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76C2202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105970C3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413" w:type="dxa"/>
          </w:tcPr>
          <w:p w14:paraId="5093E960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D9D7F03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4.2.4 Menghasilkan atur cara yang melibatkan: (i) function</w:t>
            </w:r>
          </w:p>
          <w:p w14:paraId="556CE742" w14:textId="4E1E9AF0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(ii) procedure</w:t>
            </w:r>
          </w:p>
        </w:tc>
        <w:tc>
          <w:tcPr>
            <w:tcW w:w="2976" w:type="dxa"/>
          </w:tcPr>
          <w:p w14:paraId="4DF0B195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528E26B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DD25C1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1FE316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BA49E3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8B13A8B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421FD65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5A6F8EF7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413" w:type="dxa"/>
          </w:tcPr>
          <w:p w14:paraId="51E77768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7DCA680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6EC4E8C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779D7DD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DBB2C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866959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85DA7D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041BA0F7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2FAD602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5BF0DFFE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413" w:type="dxa"/>
          </w:tcPr>
          <w:p w14:paraId="6D6E8676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3DC5FF6" w14:textId="77777777" w:rsidR="00D72888" w:rsidRPr="001804A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4.2.5 Menguji atur cara dan membaiki ralat pada atur</w:t>
            </w:r>
          </w:p>
          <w:p w14:paraId="442950DB" w14:textId="085A24A1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cara yang dihasilkan.</w:t>
            </w:r>
          </w:p>
        </w:tc>
        <w:tc>
          <w:tcPr>
            <w:tcW w:w="2976" w:type="dxa"/>
          </w:tcPr>
          <w:p w14:paraId="000FC24C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EE6026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1ED463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3AC6DE10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41EEA4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4E6CF9D2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45B8CB0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5D5187EF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413" w:type="dxa"/>
          </w:tcPr>
          <w:p w14:paraId="0D6274F6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52DC555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7F7F7B1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253DB01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0E31C9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39</w:t>
            </w:r>
          </w:p>
          <w:p w14:paraId="4998E6D4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DC21B2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D055280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</w:p>
          <w:p w14:paraId="303AD21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5B9B85AA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413" w:type="dxa"/>
          </w:tcPr>
          <w:p w14:paraId="47A0F038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2C8078" w14:textId="318316FE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804AF">
              <w:rPr>
                <w:b/>
                <w:bCs/>
                <w:color w:val="000000" w:themeColor="text1"/>
              </w:rPr>
              <w:t>4.2.6 Menghasilkan atur cara yang melibatkan gabungan struktur kod arahan bagi menyelesaikan masalah dalam kehidupan seharian.</w:t>
            </w:r>
          </w:p>
        </w:tc>
        <w:tc>
          <w:tcPr>
            <w:tcW w:w="2976" w:type="dxa"/>
          </w:tcPr>
          <w:p w14:paraId="3A493331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10C493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775EB1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357882B2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3AAAB2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4B36C2B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249910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4B4E7AFC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413" w:type="dxa"/>
          </w:tcPr>
          <w:p w14:paraId="7F9C721A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FD23FB0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FE220AD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17E38FB7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DB2ADD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4E080F44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3E7946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45BF368A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539C2A3E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290D6BC2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413" w:type="dxa"/>
          </w:tcPr>
          <w:p w14:paraId="23988E08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E8D9D5A" w14:textId="77777777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DA5460" w14:textId="49DEF9A1" w:rsidR="00D72888" w:rsidRPr="00D638FF" w:rsidRDefault="00D72888" w:rsidP="00D72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72888" w:rsidRPr="00D638FF" w14:paraId="3ADED59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1D5D06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43867205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D0F532" w14:textId="77777777" w:rsidR="00D72888" w:rsidRDefault="00D72888" w:rsidP="00D7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465B4EAA" w14:textId="77777777" w:rsidR="00D72888" w:rsidRDefault="00D72888" w:rsidP="00D72888">
            <w:pPr>
              <w:jc w:val="center"/>
              <w:rPr>
                <w:lang w:val="en-US"/>
              </w:rPr>
            </w:pPr>
          </w:p>
          <w:p w14:paraId="37E59EE2" w14:textId="77777777" w:rsidR="00D72888" w:rsidRPr="007561C8" w:rsidRDefault="00D72888" w:rsidP="00D7288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7F0D16BE" w:rsidR="00D72888" w:rsidRPr="00D638FF" w:rsidRDefault="00D72888" w:rsidP="00D7288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15 Disember – 21 Disember 2025</w:t>
            </w:r>
          </w:p>
        </w:tc>
        <w:tc>
          <w:tcPr>
            <w:tcW w:w="3413" w:type="dxa"/>
          </w:tcPr>
          <w:p w14:paraId="60947310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A0F1291" w14:textId="77777777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F4811C6" w14:textId="0A1B8343" w:rsidR="00D72888" w:rsidRPr="00D638FF" w:rsidRDefault="00D72888" w:rsidP="00D72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E4AB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804AF"/>
    <w:rsid w:val="00220161"/>
    <w:rsid w:val="00297E40"/>
    <w:rsid w:val="002B2D75"/>
    <w:rsid w:val="002B529C"/>
    <w:rsid w:val="002E1096"/>
    <w:rsid w:val="002E4ABD"/>
    <w:rsid w:val="002F6FD7"/>
    <w:rsid w:val="00314C3E"/>
    <w:rsid w:val="00336853"/>
    <w:rsid w:val="00383CC5"/>
    <w:rsid w:val="00396859"/>
    <w:rsid w:val="007F7462"/>
    <w:rsid w:val="0096181E"/>
    <w:rsid w:val="00962992"/>
    <w:rsid w:val="00A171D5"/>
    <w:rsid w:val="00A9105B"/>
    <w:rsid w:val="00AA7321"/>
    <w:rsid w:val="00B22D5E"/>
    <w:rsid w:val="00B839CF"/>
    <w:rsid w:val="00B94D72"/>
    <w:rsid w:val="00CB24B1"/>
    <w:rsid w:val="00CE3BAC"/>
    <w:rsid w:val="00D638FF"/>
    <w:rsid w:val="00D72888"/>
    <w:rsid w:val="00E30B82"/>
    <w:rsid w:val="00E56400"/>
    <w:rsid w:val="00EE2A91"/>
    <w:rsid w:val="00F005C8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2021-01-09T15:28:00Z</dcterms:created>
  <dcterms:modified xsi:type="dcterms:W3CDTF">2025-01-06T02:20:00Z</dcterms:modified>
</cp:coreProperties>
</file>