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8504" w14:textId="77777777" w:rsidR="00A527C1" w:rsidRPr="00DA7DC6" w:rsidRDefault="00A527C1" w:rsidP="00A527C1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A15D54C" w14:textId="77777777" w:rsidR="00A527C1" w:rsidRPr="00D6634D" w:rsidRDefault="00A527C1" w:rsidP="00A527C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32A4C590" w14:textId="77777777" w:rsidR="00A527C1" w:rsidRDefault="00A527C1" w:rsidP="00A527C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63BF003" wp14:editId="46039E9A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3AA1" w14:textId="77777777" w:rsidR="00A60A85" w:rsidRDefault="00A60A85">
      <w:pPr>
        <w:spacing w:after="0" w:line="240" w:lineRule="auto"/>
        <w:jc w:val="center"/>
        <w:rPr>
          <w:lang w:val="en-MY"/>
        </w:rPr>
      </w:pPr>
    </w:p>
    <w:p w14:paraId="6AB52055" w14:textId="77777777" w:rsidR="00A60A85" w:rsidRDefault="00D665B1">
      <w:pPr>
        <w:spacing w:after="0" w:line="240" w:lineRule="auto"/>
        <w:jc w:val="center"/>
        <w:rPr>
          <w:b/>
          <w:bCs/>
          <w:sz w:val="32"/>
          <w:szCs w:val="32"/>
          <w:lang w:val="en-MY"/>
        </w:rPr>
      </w:pPr>
      <w:r>
        <w:rPr>
          <w:b/>
          <w:bCs/>
          <w:sz w:val="32"/>
          <w:szCs w:val="32"/>
          <w:lang w:val="en-MY"/>
        </w:rPr>
        <w:t xml:space="preserve">RANCANGAN PENGAJARAN TAHUNAN </w:t>
      </w:r>
    </w:p>
    <w:p w14:paraId="41A64F85" w14:textId="77777777" w:rsidR="00A60A85" w:rsidRDefault="00D665B1">
      <w:pPr>
        <w:spacing w:after="0" w:line="240" w:lineRule="auto"/>
        <w:jc w:val="center"/>
        <w:rPr>
          <w:b/>
          <w:bCs/>
          <w:sz w:val="32"/>
          <w:szCs w:val="32"/>
          <w:lang w:val="en-MY"/>
        </w:rPr>
      </w:pPr>
      <w:r>
        <w:rPr>
          <w:b/>
          <w:bCs/>
          <w:sz w:val="32"/>
          <w:szCs w:val="32"/>
          <w:lang w:val="en-MY"/>
        </w:rPr>
        <w:lastRenderedPageBreak/>
        <w:t>SAINS TINGKATAN 2</w:t>
      </w:r>
    </w:p>
    <w:p w14:paraId="244577B6" w14:textId="3D4F5589" w:rsidR="00A60A85" w:rsidRDefault="00D665B1">
      <w:pPr>
        <w:spacing w:after="0" w:line="240" w:lineRule="auto"/>
        <w:jc w:val="center"/>
        <w:rPr>
          <w:b/>
          <w:bCs/>
          <w:sz w:val="32"/>
          <w:szCs w:val="32"/>
          <w:lang w:val="en-MY"/>
        </w:rPr>
      </w:pPr>
      <w:r>
        <w:rPr>
          <w:b/>
          <w:bCs/>
          <w:sz w:val="32"/>
          <w:szCs w:val="32"/>
          <w:lang w:val="en-MY"/>
        </w:rPr>
        <w:t xml:space="preserve">KSSM </w:t>
      </w:r>
      <w:r w:rsidR="00E646B1">
        <w:rPr>
          <w:b/>
          <w:bCs/>
          <w:sz w:val="32"/>
          <w:szCs w:val="32"/>
          <w:lang w:val="en-MY"/>
        </w:rPr>
        <w:t>2025</w:t>
      </w:r>
    </w:p>
    <w:p w14:paraId="074873CB" w14:textId="77777777" w:rsidR="00E646B1" w:rsidRDefault="00E646B1">
      <w:pPr>
        <w:spacing w:after="0" w:line="240" w:lineRule="auto"/>
        <w:jc w:val="center"/>
        <w:rPr>
          <w:b/>
          <w:bCs/>
          <w:sz w:val="32"/>
          <w:szCs w:val="32"/>
          <w:lang w:val="en-MY"/>
        </w:rPr>
      </w:pPr>
    </w:p>
    <w:tbl>
      <w:tblPr>
        <w:tblStyle w:val="TableGrid"/>
        <w:tblW w:w="13147" w:type="dxa"/>
        <w:tblLayout w:type="fixed"/>
        <w:tblLook w:val="04A0" w:firstRow="1" w:lastRow="0" w:firstColumn="1" w:lastColumn="0" w:noHBand="0" w:noVBand="1"/>
      </w:tblPr>
      <w:tblGrid>
        <w:gridCol w:w="3652"/>
        <w:gridCol w:w="2895"/>
        <w:gridCol w:w="6600"/>
      </w:tblGrid>
      <w:tr w:rsidR="00A60A85" w14:paraId="52F61315" w14:textId="77777777" w:rsidTr="008A166B">
        <w:tc>
          <w:tcPr>
            <w:tcW w:w="3652" w:type="dxa"/>
          </w:tcPr>
          <w:p w14:paraId="180E4528" w14:textId="77777777" w:rsidR="00A60A85" w:rsidRDefault="00D665B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MINGGU</w:t>
            </w:r>
          </w:p>
        </w:tc>
        <w:tc>
          <w:tcPr>
            <w:tcW w:w="2895" w:type="dxa"/>
          </w:tcPr>
          <w:p w14:paraId="767FC04E" w14:textId="77777777" w:rsidR="00A60A85" w:rsidRDefault="00D665B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STANDARD KANDUNGAN</w:t>
            </w:r>
          </w:p>
        </w:tc>
        <w:tc>
          <w:tcPr>
            <w:tcW w:w="6600" w:type="dxa"/>
          </w:tcPr>
          <w:p w14:paraId="1E017A0E" w14:textId="77777777" w:rsidR="00A60A85" w:rsidRDefault="00D665B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STANDARD PEMBELAJARAN</w:t>
            </w:r>
          </w:p>
          <w:p w14:paraId="39B43F88" w14:textId="77777777" w:rsidR="00A60A85" w:rsidRDefault="00A60A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E646B1" w14:paraId="6DE21C58" w14:textId="77777777" w:rsidTr="008A166B">
        <w:tc>
          <w:tcPr>
            <w:tcW w:w="3652" w:type="dxa"/>
          </w:tcPr>
          <w:p w14:paraId="4101E3DD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008F6F2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9A6F04D" w14:textId="77777777" w:rsidR="00E646B1" w:rsidRDefault="00E646B1" w:rsidP="00E646B1">
            <w:pPr>
              <w:jc w:val="center"/>
            </w:pPr>
            <w:r>
              <w:t>16 Februari – 22 Februari 2025</w:t>
            </w:r>
          </w:p>
          <w:p w14:paraId="345D6D00" w14:textId="77777777" w:rsidR="00E646B1" w:rsidRDefault="00E646B1" w:rsidP="00E646B1">
            <w:pPr>
              <w:jc w:val="center"/>
            </w:pPr>
          </w:p>
          <w:p w14:paraId="7F2B72B9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81D431D" w14:textId="40DD23F9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17 Februari – 23 Februari 2025</w:t>
            </w:r>
          </w:p>
        </w:tc>
        <w:tc>
          <w:tcPr>
            <w:tcW w:w="2895" w:type="dxa"/>
            <w:vAlign w:val="bottom"/>
          </w:tcPr>
          <w:p w14:paraId="65A465B5" w14:textId="77777777" w:rsidR="00E646B1" w:rsidRDefault="00E646B1" w:rsidP="00E646B1">
            <w:pPr>
              <w:rPr>
                <w:sz w:val="17"/>
              </w:rPr>
            </w:pPr>
            <w:r>
              <w:rPr>
                <w:rFonts w:ascii="Arial" w:hAnsi="Arial"/>
              </w:rPr>
              <w:t>1.1</w:t>
            </w:r>
          </w:p>
          <w:p w14:paraId="6EDEB71A" w14:textId="77777777" w:rsidR="00E646B1" w:rsidRDefault="00E646B1" w:rsidP="00E646B1">
            <w:pPr>
              <w:ind w:left="20"/>
            </w:pPr>
            <w:r>
              <w:rPr>
                <w:rFonts w:ascii="Arial" w:hAnsi="Arial"/>
              </w:rPr>
              <w:t>Kepelbagaian organisma</w:t>
            </w:r>
          </w:p>
        </w:tc>
        <w:tc>
          <w:tcPr>
            <w:tcW w:w="6600" w:type="dxa"/>
          </w:tcPr>
          <w:p w14:paraId="7123654A" w14:textId="77777777" w:rsidR="00E646B1" w:rsidRDefault="00E646B1" w:rsidP="00E646B1">
            <w:pPr>
              <w:spacing w:line="250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1.1.1</w:t>
            </w:r>
          </w:p>
          <w:p w14:paraId="75F1CA08" w14:textId="77777777" w:rsidR="00E646B1" w:rsidRDefault="00E646B1" w:rsidP="00E646B1">
            <w:pPr>
              <w:spacing w:line="250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Menghuraikan dan berkomunikasi mengenai</w:t>
            </w:r>
          </w:p>
          <w:p w14:paraId="57E08260" w14:textId="77777777" w:rsidR="00E646B1" w:rsidRDefault="00E646B1" w:rsidP="00E646B1">
            <w:pPr>
              <w:spacing w:line="250" w:lineRule="exact"/>
              <w:ind w:left="100"/>
              <w:rPr>
                <w:rFonts w:ascii="Arial" w:hAnsi="Arial"/>
              </w:rPr>
            </w:pPr>
            <w:r>
              <w:rPr>
                <w:rFonts w:ascii="Arial" w:hAnsi="Arial"/>
              </w:rPr>
              <w:t>Membuat persembahan multimedia bagi</w:t>
            </w:r>
          </w:p>
          <w:p w14:paraId="5AF68540" w14:textId="77777777" w:rsidR="00E646B1" w:rsidRDefault="00E646B1" w:rsidP="00E646B1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biodiversiti.</w:t>
            </w:r>
          </w:p>
          <w:p w14:paraId="3E62C310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00F606CA" w14:textId="77777777" w:rsidTr="008A166B">
        <w:tc>
          <w:tcPr>
            <w:tcW w:w="3652" w:type="dxa"/>
          </w:tcPr>
          <w:p w14:paraId="3A05494D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77D9ED0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E663DFD" w14:textId="77777777" w:rsidR="00E646B1" w:rsidRDefault="00E646B1" w:rsidP="00E646B1">
            <w:pPr>
              <w:jc w:val="center"/>
            </w:pPr>
            <w:r>
              <w:t>23 Februari – 1 Mac 2025</w:t>
            </w:r>
          </w:p>
          <w:p w14:paraId="33651237" w14:textId="77777777" w:rsidR="00E646B1" w:rsidRDefault="00E646B1" w:rsidP="00E646B1">
            <w:pPr>
              <w:jc w:val="center"/>
            </w:pPr>
          </w:p>
          <w:p w14:paraId="477892D5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79CB404" w14:textId="77A5E0D3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24 Februari – 2 Mac 2025</w:t>
            </w:r>
          </w:p>
        </w:tc>
        <w:tc>
          <w:tcPr>
            <w:tcW w:w="2895" w:type="dxa"/>
          </w:tcPr>
          <w:p w14:paraId="71B2C203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  <w:vAlign w:val="bottom"/>
          </w:tcPr>
          <w:p w14:paraId="71C9CEA5" w14:textId="77777777" w:rsidR="00E646B1" w:rsidRDefault="00E646B1" w:rsidP="00E646B1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1.1.2</w:t>
            </w:r>
          </w:p>
          <w:p w14:paraId="66097CF6" w14:textId="77777777" w:rsidR="00E646B1" w:rsidRDefault="00E646B1" w:rsidP="00E646B1">
            <w:pPr>
              <w:spacing w:line="252" w:lineRule="exact"/>
              <w:ind w:left="220"/>
              <w:rPr>
                <w:rFonts w:ascii="Arial" w:hAnsi="Arial"/>
              </w:rPr>
            </w:pPr>
            <w:r>
              <w:rPr>
                <w:rFonts w:ascii="Arial" w:hAnsi="Arial"/>
              </w:rPr>
              <w:t>Mewajarkan keperluan pengurusan</w:t>
            </w:r>
          </w:p>
          <w:p w14:paraId="150BCE4C" w14:textId="77777777" w:rsidR="00E646B1" w:rsidRDefault="00E646B1" w:rsidP="00E646B1">
            <w:pPr>
              <w:ind w:left="220"/>
            </w:pPr>
            <w:r>
              <w:rPr>
                <w:rFonts w:ascii="Arial" w:hAnsi="Arial"/>
              </w:rPr>
              <w:t>biodiversiti yang berkesan.</w:t>
            </w:r>
          </w:p>
        </w:tc>
      </w:tr>
      <w:tr w:rsidR="00E646B1" w14:paraId="18F77184" w14:textId="77777777" w:rsidTr="008A166B">
        <w:tc>
          <w:tcPr>
            <w:tcW w:w="3652" w:type="dxa"/>
          </w:tcPr>
          <w:p w14:paraId="1E6BCC3A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28868737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BFE2105" w14:textId="77777777" w:rsidR="00E646B1" w:rsidRDefault="00E646B1" w:rsidP="00E646B1">
            <w:pPr>
              <w:jc w:val="center"/>
            </w:pPr>
            <w:r>
              <w:lastRenderedPageBreak/>
              <w:t>2 Mac – 8 Mac 2025</w:t>
            </w:r>
          </w:p>
          <w:p w14:paraId="6F45A710" w14:textId="77777777" w:rsidR="00E646B1" w:rsidRDefault="00E646B1" w:rsidP="00E646B1">
            <w:pPr>
              <w:jc w:val="center"/>
            </w:pPr>
          </w:p>
          <w:p w14:paraId="5E27006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958E1E" w14:textId="194674EA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3 Mac – 9 Mac 2025</w:t>
            </w:r>
          </w:p>
        </w:tc>
        <w:tc>
          <w:tcPr>
            <w:tcW w:w="2895" w:type="dxa"/>
          </w:tcPr>
          <w:p w14:paraId="7C79F34E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1.2</w:t>
            </w:r>
          </w:p>
          <w:p w14:paraId="6D77F271" w14:textId="77777777" w:rsidR="00E646B1" w:rsidRDefault="00E646B1" w:rsidP="00E646B1">
            <w:pPr>
              <w:spacing w:line="181" w:lineRule="exact"/>
              <w:rPr>
                <w:sz w:val="24"/>
              </w:rPr>
            </w:pPr>
          </w:p>
          <w:p w14:paraId="2D9CC3AD" w14:textId="77777777" w:rsidR="00E646B1" w:rsidRDefault="00E646B1" w:rsidP="00E646B1">
            <w:pPr>
              <w:ind w:left="20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Pengelasan  organisma</w:t>
            </w:r>
          </w:p>
          <w:p w14:paraId="720B899A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3FAADD45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1.2.1 </w:t>
            </w:r>
            <w:r>
              <w:rPr>
                <w:rFonts w:ascii="Arial" w:hAnsi="Arial"/>
                <w:sz w:val="21"/>
              </w:rPr>
              <w:t>Membezakan organisma dengan kekunci dikotomi berdasarkan ciri-ciri sepunya</w:t>
            </w:r>
          </w:p>
        </w:tc>
      </w:tr>
      <w:tr w:rsidR="00E646B1" w14:paraId="0B7E5E9B" w14:textId="77777777" w:rsidTr="008A166B">
        <w:tc>
          <w:tcPr>
            <w:tcW w:w="3652" w:type="dxa"/>
          </w:tcPr>
          <w:p w14:paraId="7AA08D8D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7C635B3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AB07800" w14:textId="77777777" w:rsidR="00E646B1" w:rsidRDefault="00E646B1" w:rsidP="00E646B1">
            <w:pPr>
              <w:jc w:val="center"/>
            </w:pPr>
            <w:r>
              <w:t>9 Mac  – 15 Mac 2025</w:t>
            </w:r>
          </w:p>
          <w:p w14:paraId="2EF85212" w14:textId="77777777" w:rsidR="00E646B1" w:rsidRDefault="00E646B1" w:rsidP="00E646B1">
            <w:pPr>
              <w:jc w:val="center"/>
            </w:pPr>
          </w:p>
          <w:p w14:paraId="07714D9E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6D3846" w14:textId="20BB480B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10 Mac  – 16 Mac 2025</w:t>
            </w:r>
          </w:p>
        </w:tc>
        <w:tc>
          <w:tcPr>
            <w:tcW w:w="2895" w:type="dxa"/>
          </w:tcPr>
          <w:p w14:paraId="1314C66D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1F0CF3C7" w14:textId="77777777" w:rsidR="00E646B1" w:rsidRDefault="00E646B1" w:rsidP="00E646B1">
            <w:pPr>
              <w:tabs>
                <w:tab w:val="left" w:pos="908"/>
              </w:tabs>
              <w:overflowPunct w:val="0"/>
              <w:rPr>
                <w:rFonts w:ascii="Arial" w:hAnsi="Arial"/>
              </w:rPr>
            </w:pPr>
            <w:r>
              <w:rPr>
                <w:lang w:val="en-MY"/>
              </w:rPr>
              <w:t xml:space="preserve">1.2.2 </w:t>
            </w:r>
            <w:r>
              <w:rPr>
                <w:rFonts w:ascii="Arial" w:hAnsi="Arial"/>
              </w:rPr>
              <w:t>Mencirikan kumpulan taksonomi utama.</w:t>
            </w:r>
          </w:p>
          <w:p w14:paraId="4EF0EB44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</w:p>
        </w:tc>
      </w:tr>
      <w:tr w:rsidR="00E646B1" w14:paraId="5898BA17" w14:textId="77777777" w:rsidTr="008A166B">
        <w:tc>
          <w:tcPr>
            <w:tcW w:w="3652" w:type="dxa"/>
          </w:tcPr>
          <w:p w14:paraId="4BC796D3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42F20BC5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ABA6CB7" w14:textId="77777777" w:rsidR="00E646B1" w:rsidRDefault="00E646B1" w:rsidP="00E646B1">
            <w:pPr>
              <w:jc w:val="center"/>
            </w:pPr>
            <w:r>
              <w:t>16 Mac  – 22 Mac 2025</w:t>
            </w:r>
          </w:p>
          <w:p w14:paraId="3CE994C1" w14:textId="77777777" w:rsidR="00E646B1" w:rsidRDefault="00E646B1" w:rsidP="00E646B1">
            <w:pPr>
              <w:jc w:val="center"/>
            </w:pPr>
          </w:p>
          <w:p w14:paraId="67FC75A5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22525B5" w14:textId="5B3A2A5C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17 Mac  – 23 Mac 2025</w:t>
            </w:r>
          </w:p>
        </w:tc>
        <w:tc>
          <w:tcPr>
            <w:tcW w:w="2895" w:type="dxa"/>
          </w:tcPr>
          <w:p w14:paraId="1624924F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t>2.1</w:t>
            </w:r>
          </w:p>
          <w:p w14:paraId="140D966D" w14:textId="77777777" w:rsidR="00E646B1" w:rsidRDefault="00E646B1" w:rsidP="00E646B1">
            <w:pPr>
              <w:spacing w:line="187" w:lineRule="exact"/>
              <w:rPr>
                <w:sz w:val="24"/>
              </w:rPr>
            </w:pPr>
          </w:p>
          <w:p w14:paraId="68509023" w14:textId="77777777" w:rsidR="00E646B1" w:rsidRDefault="00E646B1" w:rsidP="00E646B1">
            <w:pPr>
              <w:overflowPunct w:val="0"/>
              <w:spacing w:line="251" w:lineRule="auto"/>
              <w:ind w:right="940"/>
              <w:rPr>
                <w:sz w:val="24"/>
              </w:rPr>
            </w:pPr>
            <w:r>
              <w:rPr>
                <w:rFonts w:ascii="Arial" w:hAnsi="Arial"/>
              </w:rPr>
              <w:t>Aliran tenaga dalam ekosistem</w:t>
            </w:r>
          </w:p>
          <w:p w14:paraId="75B685EC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  <w:vAlign w:val="bottom"/>
          </w:tcPr>
          <w:p w14:paraId="763CAE8F" w14:textId="77777777" w:rsidR="00E646B1" w:rsidRDefault="00E646B1" w:rsidP="00E646B1">
            <w:pPr>
              <w:spacing w:line="252" w:lineRule="exact"/>
              <w:ind w:left="120"/>
              <w:rPr>
                <w:sz w:val="24"/>
              </w:rPr>
            </w:pPr>
            <w:r>
              <w:rPr>
                <w:rFonts w:ascii="Arial" w:hAnsi="Arial"/>
              </w:rPr>
              <w:t>2.1.1</w:t>
            </w:r>
          </w:p>
          <w:p w14:paraId="11019FA9" w14:textId="77777777" w:rsidR="00E646B1" w:rsidRDefault="00E646B1" w:rsidP="00E646B1">
            <w:pPr>
              <w:spacing w:line="252" w:lineRule="exact"/>
              <w:ind w:left="260"/>
              <w:rPr>
                <w:rFonts w:ascii="Arial" w:hAnsi="Arial"/>
              </w:rPr>
            </w:pPr>
            <w:r>
              <w:rPr>
                <w:rFonts w:ascii="Arial" w:hAnsi="Arial"/>
              </w:rPr>
              <w:t>Menerangkan dengan contoh pengeluar,</w:t>
            </w:r>
          </w:p>
          <w:p w14:paraId="0656C5AE" w14:textId="77777777" w:rsidR="00E646B1" w:rsidRDefault="00E646B1" w:rsidP="00E646B1">
            <w:pPr>
              <w:ind w:left="260"/>
              <w:rPr>
                <w:sz w:val="24"/>
              </w:rPr>
            </w:pPr>
            <w:r>
              <w:rPr>
                <w:rFonts w:ascii="Arial" w:hAnsi="Arial"/>
              </w:rPr>
              <w:t>pengguna dan pengurai.</w:t>
            </w:r>
          </w:p>
          <w:p w14:paraId="49EA48ED" w14:textId="77777777" w:rsidR="00E646B1" w:rsidRDefault="00E646B1" w:rsidP="00E646B1">
            <w:pPr>
              <w:spacing w:line="250" w:lineRule="exact"/>
              <w:ind w:left="120"/>
              <w:rPr>
                <w:sz w:val="24"/>
              </w:rPr>
            </w:pPr>
            <w:r>
              <w:rPr>
                <w:rFonts w:ascii="Arial" w:hAnsi="Arial"/>
              </w:rPr>
              <w:t>2.1.2</w:t>
            </w:r>
          </w:p>
          <w:p w14:paraId="3BFC8616" w14:textId="77777777" w:rsidR="00E646B1" w:rsidRDefault="00E646B1" w:rsidP="00E646B1">
            <w:pPr>
              <w:spacing w:line="250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Menginterpretasi rantai makanan dan</w:t>
            </w:r>
          </w:p>
          <w:p w14:paraId="61B0D999" w14:textId="77777777" w:rsidR="00E646B1" w:rsidRDefault="00E646B1" w:rsidP="00E646B1">
            <w:pPr>
              <w:ind w:left="200"/>
            </w:pPr>
            <w:r>
              <w:rPr>
                <w:rFonts w:ascii="Arial" w:hAnsi="Arial"/>
              </w:rPr>
              <w:t>siratan makanan.</w:t>
            </w:r>
          </w:p>
        </w:tc>
      </w:tr>
      <w:tr w:rsidR="00E646B1" w14:paraId="2D6C6910" w14:textId="77777777" w:rsidTr="008A166B">
        <w:tc>
          <w:tcPr>
            <w:tcW w:w="3652" w:type="dxa"/>
          </w:tcPr>
          <w:p w14:paraId="5035A66A" w14:textId="77777777" w:rsidR="00E646B1" w:rsidRPr="00EC7678" w:rsidRDefault="00E646B1" w:rsidP="00E646B1">
            <w:pPr>
              <w:jc w:val="center"/>
              <w:rPr>
                <w:b/>
                <w:bCs/>
              </w:rPr>
            </w:pPr>
            <w:r w:rsidRPr="00EC7678">
              <w:rPr>
                <w:b/>
                <w:bCs/>
              </w:rPr>
              <w:t>MINGGU 6</w:t>
            </w:r>
          </w:p>
          <w:p w14:paraId="353E1DE7" w14:textId="77777777" w:rsidR="00E646B1" w:rsidRDefault="00E646B1" w:rsidP="00E646B1">
            <w:pPr>
              <w:jc w:val="center"/>
            </w:pPr>
            <w:r>
              <w:t>Kumpulan A</w:t>
            </w:r>
          </w:p>
          <w:p w14:paraId="2B0E0840" w14:textId="77777777" w:rsidR="00E646B1" w:rsidRDefault="00E646B1" w:rsidP="00E646B1">
            <w:pPr>
              <w:jc w:val="center"/>
            </w:pPr>
            <w:r>
              <w:lastRenderedPageBreak/>
              <w:t>23 Mac -  29 Mac 2025</w:t>
            </w:r>
          </w:p>
          <w:p w14:paraId="545F5737" w14:textId="77777777" w:rsidR="00E646B1" w:rsidRDefault="00E646B1" w:rsidP="00E646B1">
            <w:pPr>
              <w:jc w:val="center"/>
            </w:pPr>
          </w:p>
          <w:p w14:paraId="68A1BC42" w14:textId="77777777" w:rsidR="00E646B1" w:rsidRDefault="00E646B1" w:rsidP="00E646B1">
            <w:pPr>
              <w:jc w:val="center"/>
            </w:pPr>
            <w:r>
              <w:t>Kumpulan B</w:t>
            </w:r>
          </w:p>
          <w:p w14:paraId="626CBA14" w14:textId="1FC023AB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24 Mac -  30 Mac 2025</w:t>
            </w:r>
          </w:p>
        </w:tc>
        <w:tc>
          <w:tcPr>
            <w:tcW w:w="2895" w:type="dxa"/>
          </w:tcPr>
          <w:p w14:paraId="002B7CF1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2.2</w:t>
            </w:r>
          </w:p>
          <w:p w14:paraId="1F64DDB4" w14:textId="77777777" w:rsidR="00E646B1" w:rsidRDefault="00E646B1" w:rsidP="00E646B1">
            <w:pPr>
              <w:spacing w:line="181" w:lineRule="exact"/>
              <w:rPr>
                <w:sz w:val="24"/>
              </w:rPr>
            </w:pPr>
          </w:p>
          <w:p w14:paraId="7B9A060D" w14:textId="77777777" w:rsidR="00E646B1" w:rsidRDefault="00E646B1" w:rsidP="00E646B1">
            <w:pPr>
              <w:spacing w:line="239" w:lineRule="auto"/>
              <w:rPr>
                <w:sz w:val="24"/>
              </w:rPr>
            </w:pPr>
            <w:r>
              <w:rPr>
                <w:rFonts w:ascii="Arial" w:hAnsi="Arial"/>
              </w:rPr>
              <w:t xml:space="preserve">Kitar nutrien dalam </w:t>
            </w:r>
            <w:r>
              <w:rPr>
                <w:rFonts w:ascii="Arial" w:hAnsi="Arial"/>
              </w:rPr>
              <w:lastRenderedPageBreak/>
              <w:t>ekosistem</w:t>
            </w:r>
          </w:p>
          <w:p w14:paraId="5EE709C5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606EBDE1" w14:textId="77777777" w:rsidR="00E646B1" w:rsidRDefault="00E646B1" w:rsidP="00E646B1">
            <w:pPr>
              <w:ind w:left="200"/>
              <w:rPr>
                <w:rFonts w:ascii="Arial" w:hAnsi="Arial"/>
              </w:rPr>
            </w:pPr>
            <w:r>
              <w:rPr>
                <w:rFonts w:ascii="Arial" w:hAnsi="Arial"/>
                <w:lang w:val="en-MY"/>
              </w:rPr>
              <w:lastRenderedPageBreak/>
              <w:t xml:space="preserve">2.2.1 </w:t>
            </w:r>
            <w:r>
              <w:rPr>
                <w:rFonts w:ascii="Arial" w:hAnsi="Arial"/>
              </w:rPr>
              <w:t>Menghuraikan dan berkomunikasi meng</w:t>
            </w:r>
            <w:r>
              <w:rPr>
                <w:rFonts w:ascii="Arial" w:hAnsi="Arial"/>
                <w:lang w:val="en-MY"/>
              </w:rPr>
              <w:t xml:space="preserve">enai </w:t>
            </w:r>
            <w:r>
              <w:rPr>
                <w:rFonts w:ascii="Arial" w:hAnsi="Arial"/>
              </w:rPr>
              <w:t>peranan benda hidup dalam kitar oksigen</w:t>
            </w:r>
            <w:r>
              <w:rPr>
                <w:rFonts w:ascii="Arial" w:hAnsi="Arial"/>
                <w:lang w:val="en-MY"/>
              </w:rPr>
              <w:t xml:space="preserve"> </w:t>
            </w:r>
            <w:r>
              <w:rPr>
                <w:rFonts w:ascii="Arial" w:hAnsi="Arial"/>
              </w:rPr>
              <w:t>dan kitar karbon dalam ekosistem</w:t>
            </w:r>
          </w:p>
          <w:p w14:paraId="13774F7C" w14:textId="77777777" w:rsidR="00E646B1" w:rsidRDefault="00E646B1" w:rsidP="00E646B1">
            <w:pPr>
              <w:spacing w:line="252" w:lineRule="exact"/>
              <w:ind w:right="9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2.2.2</w:t>
            </w:r>
            <w:r>
              <w:rPr>
                <w:rFonts w:ascii="Arial" w:hAnsi="Arial"/>
                <w:lang w:val="en-MY"/>
              </w:rPr>
              <w:t xml:space="preserve"> </w:t>
            </w:r>
            <w:r>
              <w:rPr>
                <w:rFonts w:ascii="Arial" w:hAnsi="Arial"/>
              </w:rPr>
              <w:t>Mewajarkan  peranan organisma dalam</w:t>
            </w:r>
            <w:r>
              <w:rPr>
                <w:rFonts w:ascii="Arial" w:hAnsi="Arial"/>
                <w:lang w:val="en-MY"/>
              </w:rPr>
              <w:t xml:space="preserve"> </w:t>
            </w:r>
            <w:r>
              <w:rPr>
                <w:rFonts w:ascii="Arial" w:hAnsi="Arial"/>
              </w:rPr>
              <w:t>kitar air suatu ekosistem.</w:t>
            </w:r>
          </w:p>
          <w:p w14:paraId="63310D5B" w14:textId="77777777" w:rsidR="00E646B1" w:rsidRDefault="00E646B1" w:rsidP="00E646B1">
            <w:pPr>
              <w:spacing w:line="252" w:lineRule="exact"/>
              <w:ind w:right="90"/>
              <w:jc w:val="both"/>
              <w:rPr>
                <w:rFonts w:ascii="Arial" w:hAnsi="Arial"/>
              </w:rPr>
            </w:pPr>
          </w:p>
          <w:p w14:paraId="6BDA3692" w14:textId="77777777" w:rsidR="00E646B1" w:rsidRDefault="00E646B1" w:rsidP="00E646B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646B1" w14:paraId="40EF0D5D" w14:textId="77777777" w:rsidTr="008A166B">
        <w:tc>
          <w:tcPr>
            <w:tcW w:w="3652" w:type="dxa"/>
          </w:tcPr>
          <w:p w14:paraId="0FAF434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7</w:t>
            </w:r>
          </w:p>
          <w:p w14:paraId="51B3CAA3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971A7A1" w14:textId="77777777" w:rsidR="00E646B1" w:rsidRDefault="00E646B1" w:rsidP="00E646B1">
            <w:pPr>
              <w:jc w:val="center"/>
            </w:pPr>
            <w:r>
              <w:t>30 Mac -  5 April 2025</w:t>
            </w:r>
          </w:p>
          <w:p w14:paraId="1838B238" w14:textId="77777777" w:rsidR="00E646B1" w:rsidRDefault="00E646B1" w:rsidP="00E646B1">
            <w:pPr>
              <w:jc w:val="center"/>
            </w:pPr>
          </w:p>
          <w:p w14:paraId="5219C304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D7D5AE" w14:textId="415B64E4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31 Mac -  6 April 2025</w:t>
            </w:r>
          </w:p>
        </w:tc>
        <w:tc>
          <w:tcPr>
            <w:tcW w:w="2895" w:type="dxa"/>
          </w:tcPr>
          <w:p w14:paraId="0D2D6D4C" w14:textId="77777777" w:rsidR="00E646B1" w:rsidRDefault="00E646B1" w:rsidP="00E646B1">
            <w:pPr>
              <w:spacing w:line="237" w:lineRule="auto"/>
              <w:rPr>
                <w:sz w:val="24"/>
              </w:rPr>
            </w:pPr>
            <w:r>
              <w:rPr>
                <w:rFonts w:ascii="Arial" w:hAnsi="Arial"/>
              </w:rPr>
              <w:t>2.3</w:t>
            </w:r>
          </w:p>
          <w:p w14:paraId="22C6C478" w14:textId="77777777" w:rsidR="00E646B1" w:rsidRDefault="00E646B1" w:rsidP="00E646B1">
            <w:pPr>
              <w:spacing w:line="190" w:lineRule="exact"/>
              <w:rPr>
                <w:sz w:val="24"/>
              </w:rPr>
            </w:pPr>
          </w:p>
          <w:p w14:paraId="3E6BEA7D" w14:textId="77777777" w:rsidR="00E646B1" w:rsidRDefault="00E646B1" w:rsidP="00E646B1">
            <w:pPr>
              <w:spacing w:after="0" w:line="240" w:lineRule="auto"/>
            </w:pPr>
            <w:r>
              <w:rPr>
                <w:rFonts w:ascii="Arial" w:hAnsi="Arial"/>
              </w:rPr>
              <w:t>Saling bersandaran dan interaksi antara organism dan antara organisma dengan persekitaran</w:t>
            </w:r>
          </w:p>
        </w:tc>
        <w:tc>
          <w:tcPr>
            <w:tcW w:w="6600" w:type="dxa"/>
          </w:tcPr>
          <w:p w14:paraId="4D0F8E68" w14:textId="77777777" w:rsidR="00E646B1" w:rsidRDefault="00E646B1" w:rsidP="00E646B1">
            <w:pPr>
              <w:spacing w:after="0" w:line="240" w:lineRule="auto"/>
            </w:pPr>
          </w:p>
          <w:p w14:paraId="68D7132E" w14:textId="77777777" w:rsidR="00E646B1" w:rsidRDefault="00E646B1" w:rsidP="00E646B1">
            <w:pPr>
              <w:spacing w:after="0" w:line="240" w:lineRule="auto"/>
            </w:pPr>
            <w:r>
              <w:t>2.3.1Menjelaskan dengan contoh saling bersandaran antara benda hidup dan persekitaran untuk keseimbangan ekosistem.</w:t>
            </w:r>
          </w:p>
          <w:p w14:paraId="1E07BF07" w14:textId="77777777" w:rsidR="00E646B1" w:rsidRDefault="00E646B1" w:rsidP="00E646B1">
            <w:pPr>
              <w:spacing w:after="0" w:line="240" w:lineRule="auto"/>
            </w:pPr>
          </w:p>
          <w:p w14:paraId="2A3837ED" w14:textId="77777777" w:rsidR="00E646B1" w:rsidRDefault="00E646B1" w:rsidP="00E646B1">
            <w:pPr>
              <w:spacing w:after="0" w:line="240" w:lineRule="auto"/>
            </w:pPr>
            <w:r>
              <w:t>2.3.2Mewajarkan kepentingan penyesuaian hidupan terhadap alam sekitar.</w:t>
            </w:r>
          </w:p>
          <w:p w14:paraId="49C64468" w14:textId="77777777" w:rsidR="00E646B1" w:rsidRDefault="00E646B1" w:rsidP="00E646B1">
            <w:pPr>
              <w:spacing w:after="0" w:line="240" w:lineRule="auto"/>
            </w:pPr>
          </w:p>
          <w:p w14:paraId="563B244B" w14:textId="77777777" w:rsidR="00E646B1" w:rsidRDefault="00E646B1" w:rsidP="00E646B1">
            <w:pPr>
              <w:spacing w:after="0" w:line="240" w:lineRule="auto"/>
            </w:pPr>
            <w:r>
              <w:t>2.3.3Berkomunikasi mengenai contoh interaksi antara organisma hidup dan mengaplikasi interaksi tersebut dalam kehidupan harian.</w:t>
            </w:r>
          </w:p>
          <w:p w14:paraId="35EC3B45" w14:textId="77777777" w:rsidR="00E646B1" w:rsidRDefault="00E646B1" w:rsidP="00E646B1">
            <w:pPr>
              <w:spacing w:after="0" w:line="240" w:lineRule="auto"/>
            </w:pPr>
          </w:p>
          <w:p w14:paraId="42AAA0BB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2.3.4 Mencerakinkan faktor yang mempengaruhi populasi dalam ekosistem</w:t>
            </w:r>
          </w:p>
          <w:p w14:paraId="26E4F788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</w:p>
          <w:p w14:paraId="38F8EED4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2.3.5 Meramalkan bagaimana perubahan dalam ekosistem mempengaruhi sumber yang ada dan keseimbangan antara populasi</w:t>
            </w:r>
          </w:p>
        </w:tc>
      </w:tr>
      <w:tr w:rsidR="00E646B1" w14:paraId="52AB063E" w14:textId="77777777" w:rsidTr="008A166B">
        <w:tc>
          <w:tcPr>
            <w:tcW w:w="3652" w:type="dxa"/>
          </w:tcPr>
          <w:p w14:paraId="5CF517F2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41A47F0C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EAACAEC" w14:textId="77777777" w:rsidR="00E646B1" w:rsidRDefault="00E646B1" w:rsidP="00E646B1">
            <w:pPr>
              <w:jc w:val="center"/>
            </w:pPr>
            <w:r>
              <w:t>6 April – 12 April 2025</w:t>
            </w:r>
          </w:p>
          <w:p w14:paraId="59379839" w14:textId="77777777" w:rsidR="00E646B1" w:rsidRDefault="00E646B1" w:rsidP="00E646B1">
            <w:pPr>
              <w:jc w:val="center"/>
            </w:pPr>
          </w:p>
          <w:p w14:paraId="44D7B067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DD5679B" w14:textId="21973643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7 April – 13 April 2025</w:t>
            </w:r>
          </w:p>
        </w:tc>
        <w:tc>
          <w:tcPr>
            <w:tcW w:w="2895" w:type="dxa"/>
            <w:vAlign w:val="bottom"/>
          </w:tcPr>
          <w:p w14:paraId="4EF45197" w14:textId="77777777" w:rsidR="00E646B1" w:rsidRDefault="00E646B1" w:rsidP="00E646B1">
            <w:pPr>
              <w:spacing w:line="250" w:lineRule="exact"/>
              <w:ind w:left="20"/>
              <w:rPr>
                <w:sz w:val="21"/>
              </w:rPr>
            </w:pPr>
            <w:r>
              <w:rPr>
                <w:rFonts w:ascii="Arial" w:hAnsi="Arial"/>
              </w:rPr>
              <w:t>2.4</w:t>
            </w:r>
          </w:p>
          <w:p w14:paraId="0DEAF51C" w14:textId="77777777" w:rsidR="00E646B1" w:rsidRDefault="00E646B1" w:rsidP="00E646B1">
            <w:pPr>
              <w:ind w:left="20"/>
              <w:rPr>
                <w:sz w:val="24"/>
              </w:rPr>
            </w:pPr>
            <w:r>
              <w:rPr>
                <w:rFonts w:ascii="Arial" w:hAnsi="Arial"/>
              </w:rPr>
              <w:t>Peranan manusia dalam</w:t>
            </w:r>
          </w:p>
          <w:p w14:paraId="09C9F231" w14:textId="77777777" w:rsidR="00E646B1" w:rsidRDefault="00E646B1" w:rsidP="00E646B1">
            <w:pPr>
              <w:ind w:left="20"/>
              <w:rPr>
                <w:sz w:val="24"/>
              </w:rPr>
            </w:pPr>
            <w:r>
              <w:rPr>
                <w:rFonts w:ascii="Arial" w:hAnsi="Arial"/>
              </w:rPr>
              <w:t>mengekalkan keseimbangan</w:t>
            </w:r>
          </w:p>
          <w:p w14:paraId="235CEC10" w14:textId="77777777" w:rsidR="00E646B1" w:rsidRDefault="00E646B1" w:rsidP="00E646B1">
            <w:pPr>
              <w:ind w:left="20"/>
              <w:rPr>
                <w:lang w:val="en-MY"/>
              </w:rPr>
            </w:pPr>
            <w:r>
              <w:rPr>
                <w:rFonts w:ascii="Arial" w:hAnsi="Arial"/>
              </w:rPr>
              <w:t>alam</w:t>
            </w:r>
          </w:p>
        </w:tc>
        <w:tc>
          <w:tcPr>
            <w:tcW w:w="6600" w:type="dxa"/>
            <w:vAlign w:val="bottom"/>
          </w:tcPr>
          <w:p w14:paraId="3ED8E65F" w14:textId="77777777" w:rsidR="00E646B1" w:rsidRDefault="00E646B1" w:rsidP="00E646B1">
            <w:pPr>
              <w:spacing w:line="250" w:lineRule="exact"/>
              <w:ind w:right="90"/>
              <w:jc w:val="right"/>
              <w:rPr>
                <w:sz w:val="24"/>
              </w:rPr>
            </w:pPr>
            <w:r>
              <w:rPr>
                <w:rFonts w:ascii="Arial" w:hAnsi="Arial"/>
              </w:rPr>
              <w:t>2.4.1</w:t>
            </w:r>
          </w:p>
          <w:p w14:paraId="220AAC12" w14:textId="77777777" w:rsidR="00E646B1" w:rsidRDefault="00E646B1" w:rsidP="00E646B1">
            <w:pPr>
              <w:spacing w:line="250" w:lineRule="exact"/>
              <w:ind w:left="200"/>
              <w:rPr>
                <w:rFonts w:ascii="Arial" w:hAnsi="Arial"/>
              </w:rPr>
            </w:pPr>
            <w:r>
              <w:rPr>
                <w:rFonts w:ascii="Arial" w:hAnsi="Arial"/>
              </w:rPr>
              <w:t>Mewajarkan dan berkomunikasi bahawa</w:t>
            </w:r>
          </w:p>
          <w:p w14:paraId="0E77F50D" w14:textId="77777777" w:rsidR="00E646B1" w:rsidRDefault="00E646B1" w:rsidP="00E646B1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manusia memerlukan ekosistem yang stabil</w:t>
            </w:r>
          </w:p>
          <w:p w14:paraId="2B00A447" w14:textId="77777777" w:rsidR="00E646B1" w:rsidRDefault="00E646B1" w:rsidP="00E646B1">
            <w:pPr>
              <w:ind w:left="200"/>
              <w:rPr>
                <w:lang w:val="en-MY"/>
              </w:rPr>
            </w:pPr>
            <w:r>
              <w:rPr>
                <w:rFonts w:ascii="Arial" w:hAnsi="Arial"/>
              </w:rPr>
              <w:t>dan produktif demi kelestarian hidup.</w:t>
            </w:r>
          </w:p>
        </w:tc>
      </w:tr>
      <w:tr w:rsidR="00E646B1" w14:paraId="67354320" w14:textId="77777777" w:rsidTr="008A166B">
        <w:tc>
          <w:tcPr>
            <w:tcW w:w="3652" w:type="dxa"/>
          </w:tcPr>
          <w:p w14:paraId="2213B012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9</w:t>
            </w:r>
          </w:p>
          <w:p w14:paraId="685661C7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4F1F4D2" w14:textId="77777777" w:rsidR="00E646B1" w:rsidRDefault="00E646B1" w:rsidP="00E646B1">
            <w:pPr>
              <w:jc w:val="center"/>
            </w:pPr>
            <w:r>
              <w:t>13 April – 19 April 2025</w:t>
            </w:r>
          </w:p>
          <w:p w14:paraId="6149FAD9" w14:textId="77777777" w:rsidR="00E646B1" w:rsidRDefault="00E646B1" w:rsidP="00E646B1">
            <w:pPr>
              <w:jc w:val="center"/>
            </w:pPr>
          </w:p>
          <w:p w14:paraId="6E293983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48184F2" w14:textId="3E9038E5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14 April – 20 April 2025</w:t>
            </w:r>
          </w:p>
        </w:tc>
        <w:tc>
          <w:tcPr>
            <w:tcW w:w="2895" w:type="dxa"/>
          </w:tcPr>
          <w:p w14:paraId="37D601DE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3.1 Kelas makanan</w:t>
            </w:r>
          </w:p>
          <w:p w14:paraId="28128634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</w:p>
          <w:p w14:paraId="69B34996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3.2 kepentingan gizi seimbang</w:t>
            </w:r>
          </w:p>
        </w:tc>
        <w:tc>
          <w:tcPr>
            <w:tcW w:w="6600" w:type="dxa"/>
          </w:tcPr>
          <w:p w14:paraId="1E1AF163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3.1.1Menghuraikan dan berkomunikasi mengenai kelas makanan.</w:t>
            </w:r>
          </w:p>
          <w:p w14:paraId="0AAB1A0A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3.1.2Menguji kehadiran kanji, glukosa, protein dan lemak dalam makanan.</w:t>
            </w:r>
          </w:p>
          <w:p w14:paraId="6112B883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3.2.1Menghuraikan dan berkomunikasi mengenai gizi seimbang.</w:t>
            </w:r>
          </w:p>
          <w:p w14:paraId="263D735A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3.2.2Menganggar kalori makanan yang diambil dalam setiap hidangan dan merancang satu gizi seimbang.</w:t>
            </w:r>
          </w:p>
          <w:p w14:paraId="1E7EFD8B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3.2.3Membuat kajian dan mewajarkan kepentingan gizi seimbang, senaman dan gaya hidup yang sihat dalam mengekalkan kesihatan badan.</w:t>
            </w:r>
          </w:p>
          <w:p w14:paraId="08D179AB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</w:p>
        </w:tc>
      </w:tr>
      <w:tr w:rsidR="00E646B1" w14:paraId="666A8A2D" w14:textId="77777777" w:rsidTr="008A166B">
        <w:tc>
          <w:tcPr>
            <w:tcW w:w="3652" w:type="dxa"/>
          </w:tcPr>
          <w:p w14:paraId="63F57507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5A977278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F0F5921" w14:textId="77777777" w:rsidR="00E646B1" w:rsidRDefault="00E646B1" w:rsidP="00E646B1">
            <w:pPr>
              <w:jc w:val="center"/>
            </w:pPr>
            <w:r>
              <w:t>20 April – 26 April 2025</w:t>
            </w:r>
          </w:p>
          <w:p w14:paraId="0ADB4AA4" w14:textId="77777777" w:rsidR="00E646B1" w:rsidRDefault="00E646B1" w:rsidP="00E646B1">
            <w:pPr>
              <w:jc w:val="center"/>
            </w:pPr>
          </w:p>
          <w:p w14:paraId="19CB2E9A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C474FCB" w14:textId="22C78631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21 April – 27 April 2025</w:t>
            </w:r>
          </w:p>
        </w:tc>
        <w:tc>
          <w:tcPr>
            <w:tcW w:w="2895" w:type="dxa"/>
          </w:tcPr>
          <w:p w14:paraId="26CCC423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t>3.3</w:t>
            </w:r>
            <w:r>
              <w:rPr>
                <w:rFonts w:ascii="Arial" w:hAnsi="Arial"/>
                <w:lang w:val="en-MY"/>
              </w:rPr>
              <w:t xml:space="preserve"> </w:t>
            </w:r>
            <w:r>
              <w:rPr>
                <w:rFonts w:ascii="Arial" w:hAnsi="Arial"/>
              </w:rPr>
              <w:t>Sistem pencernaan manusia</w:t>
            </w:r>
          </w:p>
          <w:p w14:paraId="188D3EB2" w14:textId="77777777" w:rsidR="00E646B1" w:rsidRDefault="00E646B1" w:rsidP="00E646B1">
            <w:pPr>
              <w:rPr>
                <w:lang w:val="en-MY"/>
              </w:rPr>
            </w:pPr>
            <w:r>
              <w:rPr>
                <w:rFonts w:ascii="Arial" w:hAnsi="Arial"/>
              </w:rPr>
              <w:t>3.4</w:t>
            </w:r>
            <w:r>
              <w:rPr>
                <w:rFonts w:ascii="Arial" w:hAnsi="Arial"/>
                <w:lang w:val="en-MY"/>
              </w:rPr>
              <w:t xml:space="preserve"> </w:t>
            </w:r>
            <w:r>
              <w:rPr>
                <w:rFonts w:ascii="Arial" w:hAnsi="Arial"/>
              </w:rPr>
              <w:t xml:space="preserve">Proses penyerapan dan pengangkutan </w:t>
            </w:r>
          </w:p>
        </w:tc>
        <w:tc>
          <w:tcPr>
            <w:tcW w:w="6600" w:type="dxa"/>
          </w:tcPr>
          <w:p w14:paraId="7DAAED2E" w14:textId="77777777" w:rsidR="00E646B1" w:rsidRDefault="00E646B1" w:rsidP="00E646B1">
            <w:pPr>
              <w:spacing w:after="0" w:line="240" w:lineRule="auto"/>
            </w:pPr>
            <w:r>
              <w:t>3.3.1Menghuraikan dan berkomunikasi mengenai pencernaan.</w:t>
            </w:r>
          </w:p>
          <w:p w14:paraId="2159F898" w14:textId="77777777" w:rsidR="00E646B1" w:rsidRDefault="00E646B1" w:rsidP="00E646B1">
            <w:pPr>
              <w:spacing w:after="0" w:line="240" w:lineRule="auto"/>
            </w:pPr>
          </w:p>
          <w:p w14:paraId="13A2B4DD" w14:textId="77777777" w:rsidR="00E646B1" w:rsidRDefault="00E646B1" w:rsidP="00E646B1">
            <w:pPr>
              <w:spacing w:after="0" w:line="240" w:lineRule="auto"/>
            </w:pPr>
            <w:r>
              <w:t>3.4.1Menjalankan eksperimen bagi menerangkan proses penyerapan hasil pen</w:t>
            </w:r>
          </w:p>
          <w:p w14:paraId="64014D5D" w14:textId="77777777" w:rsidR="00E646B1" w:rsidRDefault="00E646B1" w:rsidP="00E646B1">
            <w:pPr>
              <w:spacing w:after="0" w:line="240" w:lineRule="auto"/>
            </w:pPr>
          </w:p>
          <w:p w14:paraId="2101C2C7" w14:textId="77777777" w:rsidR="00E646B1" w:rsidRDefault="00E646B1" w:rsidP="00E646B1">
            <w:pPr>
              <w:spacing w:after="0" w:line="240" w:lineRule="auto"/>
            </w:pPr>
            <w:r>
              <w:t>3.4.2Menghubungkaitkan fungsi sistem pencernaan, sistem peredaran darah dan sistem respirasi.</w:t>
            </w:r>
          </w:p>
          <w:p w14:paraId="5B9A0589" w14:textId="77777777" w:rsidR="00E646B1" w:rsidRDefault="00E646B1" w:rsidP="00E646B1">
            <w:pPr>
              <w:spacing w:after="0" w:line="240" w:lineRule="auto"/>
            </w:pPr>
          </w:p>
          <w:p w14:paraId="3ED35048" w14:textId="77777777" w:rsidR="00E646B1" w:rsidRDefault="00E646B1" w:rsidP="00E646B1">
            <w:pPr>
              <w:spacing w:after="0" w:line="240" w:lineRule="auto"/>
            </w:pPr>
            <w:r>
              <w:t>Membuat persembahan multimedia mengenai proses pengangkutan hasil pencernaan oleh darah ke sel badan untuk asimilasi dan respirasi.</w:t>
            </w:r>
          </w:p>
          <w:p w14:paraId="4BBBA921" w14:textId="77777777" w:rsidR="00E646B1" w:rsidRDefault="00E646B1" w:rsidP="00E646B1">
            <w:pPr>
              <w:spacing w:after="0" w:line="240" w:lineRule="auto"/>
            </w:pPr>
            <w:r>
              <w:t>Penekanan kepada bagaimana sistem tersebut bekerjasama dalam proses pencernaan.</w:t>
            </w:r>
          </w:p>
          <w:p w14:paraId="7954420F" w14:textId="77777777" w:rsidR="00E646B1" w:rsidRDefault="00E646B1" w:rsidP="00E646B1">
            <w:pPr>
              <w:spacing w:after="0" w:line="240" w:lineRule="auto"/>
            </w:pPr>
            <w:r>
              <w:t>3.4.3Menghuraikan dan berkomunikasi mengenai penyahtinjaan.cernaan.</w:t>
            </w:r>
          </w:p>
          <w:p w14:paraId="307728F2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733FA1F1" w14:textId="77777777" w:rsidTr="008A166B">
        <w:trPr>
          <w:trHeight w:val="729"/>
        </w:trPr>
        <w:tc>
          <w:tcPr>
            <w:tcW w:w="3652" w:type="dxa"/>
          </w:tcPr>
          <w:p w14:paraId="01D127E2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4FF3B66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3AA960B" w14:textId="77777777" w:rsidR="00E646B1" w:rsidRDefault="00E646B1" w:rsidP="00E646B1">
            <w:pPr>
              <w:jc w:val="center"/>
            </w:pPr>
            <w:r>
              <w:t>27 April – 3 Mei 2025</w:t>
            </w:r>
          </w:p>
          <w:p w14:paraId="524B0D0B" w14:textId="77777777" w:rsidR="00E646B1" w:rsidRDefault="00E646B1" w:rsidP="00E646B1">
            <w:pPr>
              <w:jc w:val="center"/>
            </w:pPr>
          </w:p>
          <w:p w14:paraId="2440522A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5FB0ECF6" w14:textId="529CCFB3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28 April – 4 Mei 2025</w:t>
            </w:r>
          </w:p>
        </w:tc>
        <w:tc>
          <w:tcPr>
            <w:tcW w:w="2895" w:type="dxa"/>
          </w:tcPr>
          <w:p w14:paraId="217F87BD" w14:textId="77777777" w:rsidR="00E646B1" w:rsidRDefault="00E646B1" w:rsidP="00E646B1">
            <w:pPr>
              <w:overflowPunct w:val="0"/>
              <w:spacing w:line="274" w:lineRule="auto"/>
              <w:ind w:right="460"/>
              <w:rPr>
                <w:sz w:val="24"/>
              </w:rPr>
            </w:pPr>
            <w:r>
              <w:rPr>
                <w:rFonts w:ascii="Arial" w:hAnsi="Arial"/>
                <w:sz w:val="21"/>
                <w:lang w:val="en-MY"/>
              </w:rPr>
              <w:lastRenderedPageBreak/>
              <w:t xml:space="preserve">4.1 </w:t>
            </w:r>
            <w:r>
              <w:rPr>
                <w:rFonts w:ascii="Arial" w:hAnsi="Arial"/>
                <w:sz w:val="21"/>
              </w:rPr>
              <w:t>Penyakit berjangkit dan penyakit tidak berjangkit</w:t>
            </w:r>
          </w:p>
          <w:p w14:paraId="3487267E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3FDC7887" w14:textId="77777777" w:rsidR="00E646B1" w:rsidRDefault="00E646B1" w:rsidP="00E646B1">
            <w:pPr>
              <w:spacing w:after="0" w:line="240" w:lineRule="auto"/>
            </w:pPr>
            <w:r>
              <w:t>4.1.1</w:t>
            </w:r>
            <w:r>
              <w:tab/>
              <w:t>Membezakan dan berkomunikasi mengenai</w:t>
            </w:r>
          </w:p>
          <w:p w14:paraId="0808BB32" w14:textId="77777777" w:rsidR="00E646B1" w:rsidRDefault="00E646B1" w:rsidP="00E646B1">
            <w:pPr>
              <w:spacing w:after="0" w:line="240" w:lineRule="auto"/>
            </w:pPr>
            <w:r>
              <w:tab/>
              <w:t>penyakit berjangkit dan penyakit tidak</w:t>
            </w:r>
          </w:p>
          <w:p w14:paraId="52023312" w14:textId="77777777" w:rsidR="00E646B1" w:rsidRDefault="00E646B1" w:rsidP="00E646B1">
            <w:pPr>
              <w:spacing w:after="0" w:line="240" w:lineRule="auto"/>
            </w:pPr>
            <w:r>
              <w:tab/>
              <w:t>berjangkit .</w:t>
            </w:r>
          </w:p>
          <w:p w14:paraId="396E2570" w14:textId="77777777" w:rsidR="00E646B1" w:rsidRDefault="00E646B1" w:rsidP="00E646B1">
            <w:pPr>
              <w:spacing w:after="0" w:line="240" w:lineRule="auto"/>
            </w:pPr>
            <w:r>
              <w:t>4.1.2</w:t>
            </w:r>
            <w:r>
              <w:tab/>
              <w:t>Menerangkan bagaimana penyakit</w:t>
            </w:r>
          </w:p>
          <w:p w14:paraId="519F02BE" w14:textId="77777777" w:rsidR="00E646B1" w:rsidRDefault="00E646B1" w:rsidP="00E646B1">
            <w:pPr>
              <w:spacing w:after="0" w:line="240" w:lineRule="auto"/>
            </w:pPr>
            <w:r>
              <w:tab/>
              <w:t>berjangkit disebarkan.</w:t>
            </w:r>
          </w:p>
          <w:p w14:paraId="5C3910AF" w14:textId="77777777" w:rsidR="00E646B1" w:rsidRDefault="00E646B1" w:rsidP="00E646B1">
            <w:pPr>
              <w:spacing w:after="0" w:line="240" w:lineRule="auto"/>
            </w:pPr>
            <w:r>
              <w:t>4.1.3</w:t>
            </w:r>
            <w:r>
              <w:tab/>
              <w:t>Mencerakinkan penyebab dan penularan</w:t>
            </w:r>
          </w:p>
          <w:p w14:paraId="1441E55D" w14:textId="77777777" w:rsidR="00E646B1" w:rsidRDefault="00E646B1" w:rsidP="00E646B1">
            <w:pPr>
              <w:spacing w:after="0" w:line="240" w:lineRule="auto"/>
            </w:pPr>
            <w:r>
              <w:tab/>
              <w:t>penyakit berjangkit.</w:t>
            </w:r>
          </w:p>
          <w:p w14:paraId="3F08E7D1" w14:textId="77777777" w:rsidR="00E646B1" w:rsidRDefault="00E646B1" w:rsidP="00E646B1">
            <w:pPr>
              <w:spacing w:after="0" w:line="240" w:lineRule="auto"/>
            </w:pPr>
            <w:r>
              <w:t>4.1.4</w:t>
            </w:r>
            <w:r>
              <w:tab/>
              <w:t>Menjana idea mekanisme menghalang</w:t>
            </w:r>
          </w:p>
          <w:p w14:paraId="53B21E42" w14:textId="77777777" w:rsidR="00E646B1" w:rsidRDefault="00E646B1" w:rsidP="00E646B1">
            <w:pPr>
              <w:spacing w:after="0" w:line="240" w:lineRule="auto"/>
            </w:pPr>
            <w:r>
              <w:lastRenderedPageBreak/>
              <w:tab/>
              <w:t>penularan penyakit berjangkit.</w:t>
            </w:r>
          </w:p>
        </w:tc>
      </w:tr>
      <w:tr w:rsidR="00E646B1" w14:paraId="405AB4FB" w14:textId="77777777" w:rsidTr="008A166B">
        <w:trPr>
          <w:trHeight w:val="762"/>
        </w:trPr>
        <w:tc>
          <w:tcPr>
            <w:tcW w:w="3652" w:type="dxa"/>
          </w:tcPr>
          <w:p w14:paraId="72F96C50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12</w:t>
            </w:r>
          </w:p>
          <w:p w14:paraId="65BD2A2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061193" w14:textId="77777777" w:rsidR="00E646B1" w:rsidRDefault="00E646B1" w:rsidP="00E646B1">
            <w:pPr>
              <w:jc w:val="center"/>
            </w:pPr>
            <w:r>
              <w:t>4 Mei – 10 Mei 2025</w:t>
            </w:r>
          </w:p>
          <w:p w14:paraId="74DD0938" w14:textId="77777777" w:rsidR="00E646B1" w:rsidRDefault="00E646B1" w:rsidP="00E646B1">
            <w:pPr>
              <w:jc w:val="center"/>
            </w:pPr>
          </w:p>
          <w:p w14:paraId="5EB79ADC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D38C18F" w14:textId="44BCCAF4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5 Mei – 11 Mei 2025</w:t>
            </w:r>
          </w:p>
        </w:tc>
        <w:tc>
          <w:tcPr>
            <w:tcW w:w="2895" w:type="dxa"/>
          </w:tcPr>
          <w:p w14:paraId="156664DE" w14:textId="77777777" w:rsidR="00E646B1" w:rsidRDefault="00E646B1" w:rsidP="00E646B1">
            <w:pPr>
              <w:spacing w:after="0" w:line="240" w:lineRule="auto"/>
            </w:pPr>
            <w:r>
              <w:t>4.2</w:t>
            </w:r>
          </w:p>
          <w:p w14:paraId="14384AEE" w14:textId="77777777" w:rsidR="00E646B1" w:rsidRDefault="00E646B1" w:rsidP="00E646B1">
            <w:pPr>
              <w:spacing w:after="0" w:line="240" w:lineRule="auto"/>
            </w:pPr>
          </w:p>
          <w:p w14:paraId="4E9F3B5E" w14:textId="77777777" w:rsidR="00E646B1" w:rsidRDefault="00E646B1" w:rsidP="00E646B1">
            <w:pPr>
              <w:spacing w:after="0" w:line="240" w:lineRule="auto"/>
            </w:pPr>
            <w:r>
              <w:t>Pertahanan badan</w:t>
            </w:r>
          </w:p>
        </w:tc>
        <w:tc>
          <w:tcPr>
            <w:tcW w:w="6600" w:type="dxa"/>
          </w:tcPr>
          <w:p w14:paraId="4DB553BF" w14:textId="77777777" w:rsidR="00E646B1" w:rsidRDefault="00E646B1" w:rsidP="00E646B1">
            <w:pPr>
              <w:spacing w:after="0" w:line="240" w:lineRule="auto"/>
            </w:pPr>
            <w:r>
              <w:t>4.2.6Mewajarkan dan berkomunikasi mengenai kepentingan imunisasi dan tahap kesihatan individu terhadap keluarga, sosial, ekonomi dan negara.</w:t>
            </w:r>
          </w:p>
        </w:tc>
      </w:tr>
      <w:tr w:rsidR="00E646B1" w14:paraId="01B952BF" w14:textId="77777777" w:rsidTr="008A166B">
        <w:tc>
          <w:tcPr>
            <w:tcW w:w="3652" w:type="dxa"/>
          </w:tcPr>
          <w:p w14:paraId="6275ED7B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612479D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645952" w14:textId="77777777" w:rsidR="00E646B1" w:rsidRDefault="00E646B1" w:rsidP="00E646B1">
            <w:pPr>
              <w:jc w:val="center"/>
            </w:pPr>
            <w:r>
              <w:t>11 Mei – 17 Mei 2025</w:t>
            </w:r>
          </w:p>
          <w:p w14:paraId="57C37B8D" w14:textId="77777777" w:rsidR="00E646B1" w:rsidRDefault="00E646B1" w:rsidP="00E646B1">
            <w:pPr>
              <w:jc w:val="center"/>
            </w:pPr>
          </w:p>
          <w:p w14:paraId="0167A51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E80750D" w14:textId="00364206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12 Mei – 18 Mei 2025</w:t>
            </w:r>
          </w:p>
        </w:tc>
        <w:tc>
          <w:tcPr>
            <w:tcW w:w="2895" w:type="dxa"/>
          </w:tcPr>
          <w:p w14:paraId="61173D00" w14:textId="77777777" w:rsidR="00E646B1" w:rsidRDefault="00E646B1" w:rsidP="00E646B1">
            <w:pPr>
              <w:spacing w:after="0" w:line="240" w:lineRule="auto"/>
            </w:pPr>
          </w:p>
          <w:p w14:paraId="538C1B91" w14:textId="77777777" w:rsidR="00E646B1" w:rsidRDefault="00E646B1" w:rsidP="00E646B1">
            <w:pPr>
              <w:spacing w:after="0" w:line="240" w:lineRule="auto"/>
            </w:pPr>
          </w:p>
          <w:p w14:paraId="410A591A" w14:textId="77777777" w:rsidR="00E646B1" w:rsidRDefault="00E646B1" w:rsidP="00E646B1">
            <w:pPr>
              <w:spacing w:after="0" w:line="240" w:lineRule="auto"/>
            </w:pPr>
          </w:p>
          <w:p w14:paraId="4509029A" w14:textId="77777777" w:rsidR="00E646B1" w:rsidRDefault="00E646B1" w:rsidP="00E646B1">
            <w:pPr>
              <w:spacing w:after="0" w:line="240" w:lineRule="auto"/>
            </w:pPr>
          </w:p>
          <w:p w14:paraId="05B5A4B7" w14:textId="77777777" w:rsidR="00E646B1" w:rsidRDefault="00E646B1" w:rsidP="00E646B1">
            <w:pPr>
              <w:spacing w:after="0" w:line="240" w:lineRule="auto"/>
            </w:pPr>
            <w:r>
              <w:t>AIR DAN LARUTAN</w:t>
            </w:r>
          </w:p>
          <w:p w14:paraId="247CC0FF" w14:textId="77777777" w:rsidR="00E646B1" w:rsidRDefault="00E646B1" w:rsidP="00E646B1">
            <w:pPr>
              <w:spacing w:after="0" w:line="240" w:lineRule="auto"/>
            </w:pPr>
          </w:p>
          <w:p w14:paraId="6104B92C" w14:textId="77777777" w:rsidR="00E646B1" w:rsidRDefault="00E646B1" w:rsidP="00E646B1">
            <w:pPr>
              <w:spacing w:after="0" w:line="240" w:lineRule="auto"/>
            </w:pPr>
          </w:p>
          <w:p w14:paraId="0D40B237" w14:textId="77777777" w:rsidR="00E646B1" w:rsidRDefault="00E646B1" w:rsidP="00E646B1">
            <w:pPr>
              <w:spacing w:after="0" w:line="240" w:lineRule="auto"/>
            </w:pPr>
            <w:r>
              <w:t>5.1</w:t>
            </w:r>
          </w:p>
          <w:p w14:paraId="0601AAAC" w14:textId="77777777" w:rsidR="00E646B1" w:rsidRDefault="00E646B1" w:rsidP="00E646B1">
            <w:pPr>
              <w:spacing w:after="0" w:line="240" w:lineRule="auto"/>
            </w:pPr>
          </w:p>
          <w:p w14:paraId="08FD2EED" w14:textId="77777777" w:rsidR="00E646B1" w:rsidRDefault="00E646B1" w:rsidP="00E646B1">
            <w:pPr>
              <w:spacing w:after="0" w:line="240" w:lineRule="auto"/>
            </w:pPr>
          </w:p>
          <w:p w14:paraId="73FDF48A" w14:textId="77777777" w:rsidR="00E646B1" w:rsidRDefault="00E646B1" w:rsidP="00E646B1">
            <w:pPr>
              <w:spacing w:after="0" w:line="240" w:lineRule="auto"/>
            </w:pPr>
            <w:r>
              <w:t>Sifat fizik air</w:t>
            </w:r>
          </w:p>
        </w:tc>
        <w:tc>
          <w:tcPr>
            <w:tcW w:w="6600" w:type="dxa"/>
            <w:vAlign w:val="bottom"/>
          </w:tcPr>
          <w:p w14:paraId="709B460B" w14:textId="77777777" w:rsidR="00E646B1" w:rsidRDefault="00E646B1" w:rsidP="00E646B1">
            <w:pPr>
              <w:spacing w:line="250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5.1.1</w:t>
            </w:r>
          </w:p>
          <w:p w14:paraId="0FDB1434" w14:textId="77777777" w:rsidR="00E646B1" w:rsidRDefault="00E646B1" w:rsidP="00E646B1">
            <w:pPr>
              <w:spacing w:line="250" w:lineRule="exact"/>
              <w:ind w:left="200"/>
              <w:rPr>
                <w:rFonts w:ascii="Arial" w:hAnsi="Arial"/>
              </w:rPr>
            </w:pPr>
            <w:r>
              <w:rPr>
                <w:rFonts w:ascii="Arial" w:hAnsi="Arial"/>
              </w:rPr>
              <w:t>Menghuraikan dan berkomunikasi</w:t>
            </w:r>
          </w:p>
          <w:p w14:paraId="62A2BA46" w14:textId="77777777" w:rsidR="00E646B1" w:rsidRDefault="00E646B1" w:rsidP="00E646B1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mengenai air.</w:t>
            </w:r>
          </w:p>
          <w:p w14:paraId="17D0EFCA" w14:textId="77777777" w:rsidR="00E646B1" w:rsidRDefault="00E646B1" w:rsidP="00E646B1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5.1.2</w:t>
            </w:r>
          </w:p>
          <w:p w14:paraId="458BE27D" w14:textId="77777777" w:rsidR="00E646B1" w:rsidRDefault="00E646B1" w:rsidP="00E646B1">
            <w:pPr>
              <w:spacing w:line="252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Menjalankan eksperimen dan</w:t>
            </w:r>
          </w:p>
          <w:p w14:paraId="227CA18A" w14:textId="77777777" w:rsidR="00E646B1" w:rsidRDefault="00E646B1" w:rsidP="00E646B1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berkomunikasi mengenai proses</w:t>
            </w:r>
          </w:p>
          <w:p w14:paraId="224DF397" w14:textId="77777777" w:rsidR="00E646B1" w:rsidRDefault="00E646B1" w:rsidP="00E646B1">
            <w:pPr>
              <w:ind w:left="200"/>
              <w:rPr>
                <w:rFonts w:ascii="Arial" w:hAnsi="Arial"/>
              </w:rPr>
            </w:pPr>
            <w:r>
              <w:rPr>
                <w:rFonts w:ascii="Arial" w:hAnsi="Arial"/>
              </w:rPr>
              <w:t>penyejatan air dalam kehidupan harian.</w:t>
            </w:r>
          </w:p>
          <w:p w14:paraId="2386B422" w14:textId="77777777" w:rsidR="00E646B1" w:rsidRDefault="00E646B1" w:rsidP="00E646B1">
            <w:pPr>
              <w:ind w:left="200"/>
              <w:rPr>
                <w:rFonts w:ascii="Arial" w:hAnsi="Arial"/>
              </w:rPr>
            </w:pPr>
          </w:p>
        </w:tc>
      </w:tr>
      <w:tr w:rsidR="00E646B1" w14:paraId="5FAD6280" w14:textId="77777777" w:rsidTr="008A166B">
        <w:tc>
          <w:tcPr>
            <w:tcW w:w="3652" w:type="dxa"/>
          </w:tcPr>
          <w:p w14:paraId="6B936C07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11A4377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3EF96EE" w14:textId="77777777" w:rsidR="00E646B1" w:rsidRDefault="00E646B1" w:rsidP="00E646B1">
            <w:pPr>
              <w:jc w:val="center"/>
            </w:pPr>
            <w:r>
              <w:lastRenderedPageBreak/>
              <w:t>18 Mei – 24 Mei 2025</w:t>
            </w:r>
          </w:p>
          <w:p w14:paraId="797E2118" w14:textId="77777777" w:rsidR="00E646B1" w:rsidRDefault="00E646B1" w:rsidP="00E646B1">
            <w:pPr>
              <w:jc w:val="center"/>
            </w:pPr>
          </w:p>
          <w:p w14:paraId="76C8807D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8CEE03B" w14:textId="04F63579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19 Mei – 25 Mei 2025</w:t>
            </w:r>
          </w:p>
        </w:tc>
        <w:tc>
          <w:tcPr>
            <w:tcW w:w="2895" w:type="dxa"/>
          </w:tcPr>
          <w:p w14:paraId="637D2919" w14:textId="77777777" w:rsidR="00E646B1" w:rsidRDefault="00E646B1" w:rsidP="00E646B1">
            <w:pPr>
              <w:spacing w:after="0" w:line="240" w:lineRule="auto"/>
            </w:pPr>
            <w:r>
              <w:lastRenderedPageBreak/>
              <w:t>5.2</w:t>
            </w:r>
          </w:p>
          <w:p w14:paraId="539E92FA" w14:textId="77777777" w:rsidR="00E646B1" w:rsidRDefault="00E646B1" w:rsidP="00E646B1">
            <w:pPr>
              <w:spacing w:after="0" w:line="240" w:lineRule="auto"/>
            </w:pPr>
          </w:p>
          <w:p w14:paraId="05795412" w14:textId="77777777" w:rsidR="00E646B1" w:rsidRDefault="00E646B1" w:rsidP="00E646B1">
            <w:pPr>
              <w:spacing w:after="0" w:line="240" w:lineRule="auto"/>
            </w:pPr>
            <w:r>
              <w:t>Larutan dan kadar kertelarutan</w:t>
            </w:r>
          </w:p>
        </w:tc>
        <w:tc>
          <w:tcPr>
            <w:tcW w:w="6600" w:type="dxa"/>
          </w:tcPr>
          <w:p w14:paraId="1A9AE273" w14:textId="77777777" w:rsidR="00E646B1" w:rsidRDefault="00E646B1" w:rsidP="00E646B1">
            <w:pPr>
              <w:spacing w:after="0" w:line="240" w:lineRule="auto"/>
            </w:pPr>
            <w:r>
              <w:t>5.2.2</w:t>
            </w:r>
            <w:r>
              <w:tab/>
              <w:t>Menjalankan eksperimen bagi menentukan</w:t>
            </w:r>
          </w:p>
          <w:p w14:paraId="42EE1A30" w14:textId="77777777" w:rsidR="00E646B1" w:rsidRDefault="00E646B1" w:rsidP="00E646B1">
            <w:pPr>
              <w:spacing w:after="0" w:line="240" w:lineRule="auto"/>
            </w:pPr>
            <w:r>
              <w:tab/>
              <w:t>faktor yang mempengaruhi kadar</w:t>
            </w:r>
          </w:p>
          <w:p w14:paraId="436F770F" w14:textId="77777777" w:rsidR="00E646B1" w:rsidRDefault="00E646B1" w:rsidP="00E646B1">
            <w:pPr>
              <w:spacing w:after="0" w:line="240" w:lineRule="auto"/>
            </w:pPr>
            <w:r>
              <w:tab/>
              <w:t>keterlarutan.</w:t>
            </w:r>
          </w:p>
          <w:p w14:paraId="26374933" w14:textId="77777777" w:rsidR="00E646B1" w:rsidRDefault="00E646B1" w:rsidP="00E646B1">
            <w:pPr>
              <w:spacing w:after="0" w:line="240" w:lineRule="auto"/>
            </w:pPr>
            <w:r>
              <w:t>5.2.3Menjelaskan dengan contoh maksud koloid dalam kehidupan harian.</w:t>
            </w:r>
          </w:p>
          <w:p w14:paraId="31FFFFB2" w14:textId="77777777" w:rsidR="00E646B1" w:rsidRDefault="00E646B1" w:rsidP="00E646B1">
            <w:pPr>
              <w:spacing w:after="0" w:line="240" w:lineRule="auto"/>
            </w:pPr>
            <w:r>
              <w:lastRenderedPageBreak/>
              <w:t>5.2.4Menghuraikan dan berkomunikasi mengenai kegunaan air sebagai pelarut universal dalam kehidupan harian dan industri pembuatan.</w:t>
            </w:r>
          </w:p>
          <w:p w14:paraId="45012528" w14:textId="77777777" w:rsidR="00E646B1" w:rsidRDefault="00E646B1" w:rsidP="00E646B1">
            <w:pPr>
              <w:spacing w:after="0" w:line="240" w:lineRule="auto"/>
            </w:pPr>
          </w:p>
          <w:p w14:paraId="57FB5309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4BFEC0EE" w14:textId="77777777" w:rsidTr="008A166B">
        <w:tc>
          <w:tcPr>
            <w:tcW w:w="3652" w:type="dxa"/>
          </w:tcPr>
          <w:p w14:paraId="3DC438FB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15</w:t>
            </w:r>
          </w:p>
          <w:p w14:paraId="2BCAC6E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D3E78D2" w14:textId="77777777" w:rsidR="00E646B1" w:rsidRDefault="00E646B1" w:rsidP="00E646B1">
            <w:pPr>
              <w:jc w:val="center"/>
            </w:pPr>
            <w:r>
              <w:t>25 Mei – 31 Mei 2025</w:t>
            </w:r>
          </w:p>
          <w:p w14:paraId="00ADDA66" w14:textId="77777777" w:rsidR="00E646B1" w:rsidRDefault="00E646B1" w:rsidP="00E646B1">
            <w:pPr>
              <w:jc w:val="center"/>
            </w:pPr>
          </w:p>
          <w:p w14:paraId="28A020D2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96CF4DC" w14:textId="2217E0BF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26 Mei – 1 Jun 2025</w:t>
            </w:r>
          </w:p>
        </w:tc>
        <w:tc>
          <w:tcPr>
            <w:tcW w:w="2895" w:type="dxa"/>
          </w:tcPr>
          <w:p w14:paraId="53FA5CE2" w14:textId="77777777" w:rsidR="00E646B1" w:rsidRDefault="00E646B1" w:rsidP="00E646B1">
            <w:pPr>
              <w:spacing w:after="0" w:line="240" w:lineRule="auto"/>
            </w:pPr>
            <w:r>
              <w:t>5.3</w:t>
            </w:r>
          </w:p>
          <w:p w14:paraId="46CA3673" w14:textId="77777777" w:rsidR="00E646B1" w:rsidRDefault="00E646B1" w:rsidP="00E646B1">
            <w:pPr>
              <w:spacing w:after="0" w:line="240" w:lineRule="auto"/>
            </w:pPr>
          </w:p>
          <w:p w14:paraId="5697A647" w14:textId="77777777" w:rsidR="00E646B1" w:rsidRDefault="00E646B1" w:rsidP="00E646B1">
            <w:pPr>
              <w:spacing w:after="0" w:line="240" w:lineRule="auto"/>
            </w:pPr>
            <w:r>
              <w:t>Pembersihan dan pembekalan air</w:t>
            </w:r>
          </w:p>
        </w:tc>
        <w:tc>
          <w:tcPr>
            <w:tcW w:w="6600" w:type="dxa"/>
          </w:tcPr>
          <w:p w14:paraId="12D2DD18" w14:textId="77777777" w:rsidR="00E646B1" w:rsidRDefault="00E646B1" w:rsidP="00E646B1">
            <w:pPr>
              <w:spacing w:after="0" w:line="240" w:lineRule="auto"/>
            </w:pPr>
            <w:r>
              <w:t>5.3.2Menyelesaikan masalah mendapatkan bekalan air untuk kegunaan harian.</w:t>
            </w:r>
          </w:p>
          <w:p w14:paraId="3E789964" w14:textId="77777777" w:rsidR="00E646B1" w:rsidRDefault="00E646B1" w:rsidP="00E646B1">
            <w:pPr>
              <w:spacing w:after="0" w:line="240" w:lineRule="auto"/>
            </w:pPr>
            <w:r>
              <w:t>5.3.3</w:t>
            </w:r>
            <w:r>
              <w:tab/>
              <w:t>Membina model dan berkomunikasi</w:t>
            </w:r>
          </w:p>
          <w:p w14:paraId="33A16998" w14:textId="77777777" w:rsidR="00E646B1" w:rsidRDefault="00E646B1" w:rsidP="00E646B1">
            <w:pPr>
              <w:spacing w:after="0" w:line="240" w:lineRule="auto"/>
            </w:pPr>
            <w:r>
              <w:t>5.3.4Mewajarkan kelestarian air sebagai kunci kehidupan yang sihat.mengenai sistem pembekalan air.</w:t>
            </w:r>
          </w:p>
          <w:p w14:paraId="525CC502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2CB35214" w14:textId="77777777" w:rsidTr="008A166B">
        <w:tc>
          <w:tcPr>
            <w:tcW w:w="3652" w:type="dxa"/>
          </w:tcPr>
          <w:p w14:paraId="60573B89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0D93D542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B68FA52" w14:textId="77777777" w:rsidR="00E646B1" w:rsidRDefault="00E646B1" w:rsidP="00E646B1">
            <w:pPr>
              <w:jc w:val="center"/>
            </w:pPr>
            <w:r>
              <w:t>8 Jun – 14 Jun 2025</w:t>
            </w:r>
          </w:p>
          <w:p w14:paraId="05582895" w14:textId="77777777" w:rsidR="00E646B1" w:rsidRDefault="00E646B1" w:rsidP="00E646B1">
            <w:pPr>
              <w:jc w:val="center"/>
            </w:pPr>
          </w:p>
          <w:p w14:paraId="22199B4C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65642C8" w14:textId="4B676ACE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9 Jun – 15 Jun 2025</w:t>
            </w:r>
          </w:p>
        </w:tc>
        <w:tc>
          <w:tcPr>
            <w:tcW w:w="2895" w:type="dxa"/>
          </w:tcPr>
          <w:p w14:paraId="364CAC34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t>6.1</w:t>
            </w:r>
          </w:p>
          <w:p w14:paraId="36770D8D" w14:textId="77777777" w:rsidR="00E646B1" w:rsidRDefault="00E646B1" w:rsidP="00E646B1">
            <w:pPr>
              <w:spacing w:line="159" w:lineRule="exact"/>
              <w:rPr>
                <w:sz w:val="24"/>
              </w:rPr>
            </w:pPr>
          </w:p>
          <w:p w14:paraId="104F98B7" w14:textId="77777777" w:rsidR="00E646B1" w:rsidRDefault="00E646B1" w:rsidP="00E64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Sifat asid dan alkali</w:t>
            </w:r>
          </w:p>
          <w:p w14:paraId="58A26AB0" w14:textId="77777777" w:rsidR="00E646B1" w:rsidRDefault="00E646B1" w:rsidP="00E646B1">
            <w:pPr>
              <w:rPr>
                <w:rFonts w:ascii="Arial" w:hAnsi="Arial"/>
              </w:rPr>
            </w:pPr>
          </w:p>
          <w:p w14:paraId="69E3C358" w14:textId="77777777" w:rsidR="00E646B1" w:rsidRDefault="00E646B1" w:rsidP="00E64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6.2</w:t>
            </w:r>
          </w:p>
          <w:p w14:paraId="61C9E5E7" w14:textId="77777777" w:rsidR="00E646B1" w:rsidRDefault="00E646B1" w:rsidP="00E64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Peneutralan</w:t>
            </w:r>
          </w:p>
          <w:p w14:paraId="1985AE14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387402F8" w14:textId="77777777" w:rsidR="00E646B1" w:rsidRDefault="00E646B1" w:rsidP="00E646B1">
            <w:pPr>
              <w:spacing w:after="0" w:line="240" w:lineRule="auto"/>
            </w:pPr>
            <w:r>
              <w:t>6.1.1Mendefinisikan secara operasi asid dan alkali.</w:t>
            </w:r>
          </w:p>
          <w:p w14:paraId="55A2A56E" w14:textId="77777777" w:rsidR="00E646B1" w:rsidRDefault="00E646B1" w:rsidP="00E646B1">
            <w:pPr>
              <w:spacing w:after="0" w:line="240" w:lineRule="auto"/>
            </w:pPr>
            <w:r>
              <w:rPr>
                <w:lang w:val="en-MY"/>
              </w:rPr>
              <w:t>6.1.2</w:t>
            </w:r>
            <w:r>
              <w:t>Menerangkan dengan contoh bahan berasid dan beralkali.</w:t>
            </w:r>
          </w:p>
          <w:p w14:paraId="5BB155C9" w14:textId="77777777" w:rsidR="00E646B1" w:rsidRDefault="00E646B1" w:rsidP="00E646B1">
            <w:pPr>
              <w:spacing w:after="0" w:line="240" w:lineRule="auto"/>
            </w:pPr>
            <w:r>
              <w:t>6.1.3</w:t>
            </w:r>
            <w:r>
              <w:tab/>
              <w:t>Menunjuk cara menentukan kekuatan asiddan alkali berdasarkan nilai pH.</w:t>
            </w:r>
          </w:p>
          <w:p w14:paraId="3D34DE48" w14:textId="77777777" w:rsidR="00E646B1" w:rsidRDefault="00E646B1" w:rsidP="00E646B1">
            <w:pPr>
              <w:spacing w:after="0" w:line="240" w:lineRule="auto"/>
            </w:pPr>
            <w:r>
              <w:t>6.1.4</w:t>
            </w:r>
            <w:r>
              <w:tab/>
              <w:t>Mengenal pasti kegunaan asid dan alkali</w:t>
            </w:r>
            <w:r>
              <w:rPr>
                <w:lang w:val="en-MY"/>
              </w:rPr>
              <w:t xml:space="preserve"> </w:t>
            </w:r>
            <w:r>
              <w:t>dalam kehidupan harian.</w:t>
            </w:r>
          </w:p>
          <w:p w14:paraId="304036F7" w14:textId="77777777" w:rsidR="00E646B1" w:rsidRDefault="00E646B1" w:rsidP="00E646B1">
            <w:pPr>
              <w:spacing w:after="0" w:line="240" w:lineRule="auto"/>
            </w:pPr>
            <w:r>
              <w:t>6.2.1</w:t>
            </w:r>
            <w:r>
              <w:tab/>
              <w:t>Menerangkan proses peneutralan.</w:t>
            </w:r>
          </w:p>
          <w:p w14:paraId="2A896E29" w14:textId="77777777" w:rsidR="00E646B1" w:rsidRDefault="00E646B1" w:rsidP="00E646B1">
            <w:pPr>
              <w:spacing w:after="0" w:line="240" w:lineRule="auto"/>
            </w:pPr>
            <w:r>
              <w:t>6.2.2</w:t>
            </w:r>
            <w:r>
              <w:tab/>
              <w:t>Menerangkan dengan contoh penggunaan</w:t>
            </w:r>
          </w:p>
          <w:p w14:paraId="7553D8DB" w14:textId="77777777" w:rsidR="00E646B1" w:rsidRDefault="00E646B1" w:rsidP="00E646B1">
            <w:pPr>
              <w:spacing w:after="0" w:line="240" w:lineRule="auto"/>
            </w:pPr>
            <w:r>
              <w:tab/>
              <w:t>proses peneutralan dalam kehidupan harian.</w:t>
            </w:r>
          </w:p>
        </w:tc>
      </w:tr>
      <w:tr w:rsidR="00E646B1" w14:paraId="415455C7" w14:textId="77777777" w:rsidTr="008A166B">
        <w:tc>
          <w:tcPr>
            <w:tcW w:w="3652" w:type="dxa"/>
          </w:tcPr>
          <w:p w14:paraId="1C200143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12DD26C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92680E8" w14:textId="77777777" w:rsidR="00E646B1" w:rsidRDefault="00E646B1" w:rsidP="00E646B1">
            <w:pPr>
              <w:jc w:val="center"/>
            </w:pPr>
            <w:r>
              <w:lastRenderedPageBreak/>
              <w:t>15 Jun – 21 Jun 2025</w:t>
            </w:r>
          </w:p>
          <w:p w14:paraId="652C167A" w14:textId="77777777" w:rsidR="00E646B1" w:rsidRDefault="00E646B1" w:rsidP="00E646B1">
            <w:pPr>
              <w:jc w:val="center"/>
            </w:pPr>
          </w:p>
          <w:p w14:paraId="67672A1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419C33F" w14:textId="7BC7E55D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16 Jun – 22 Jun 2025</w:t>
            </w:r>
          </w:p>
        </w:tc>
        <w:tc>
          <w:tcPr>
            <w:tcW w:w="2895" w:type="dxa"/>
          </w:tcPr>
          <w:p w14:paraId="4B643E33" w14:textId="77777777" w:rsidR="00E646B1" w:rsidRDefault="00E646B1" w:rsidP="00E646B1">
            <w:pPr>
              <w:spacing w:after="0" w:line="240" w:lineRule="auto"/>
            </w:pPr>
            <w:r>
              <w:lastRenderedPageBreak/>
              <w:t>7.1</w:t>
            </w:r>
          </w:p>
          <w:p w14:paraId="5FB2FD19" w14:textId="77777777" w:rsidR="00E646B1" w:rsidRDefault="00E646B1" w:rsidP="00E646B1">
            <w:pPr>
              <w:spacing w:after="0" w:line="240" w:lineRule="auto"/>
            </w:pPr>
            <w:r>
              <w:t>Keelektrikan</w:t>
            </w:r>
          </w:p>
        </w:tc>
        <w:tc>
          <w:tcPr>
            <w:tcW w:w="6600" w:type="dxa"/>
          </w:tcPr>
          <w:p w14:paraId="70A4885D" w14:textId="77777777" w:rsidR="00E646B1" w:rsidRDefault="00E646B1" w:rsidP="00E646B1">
            <w:pPr>
              <w:spacing w:after="0" w:line="240" w:lineRule="auto"/>
            </w:pPr>
            <w:r>
              <w:t>7.1.1Menghuraikan dan berkomunikasi mengenai tenaga.</w:t>
            </w:r>
          </w:p>
          <w:p w14:paraId="73104148" w14:textId="77777777" w:rsidR="00E646B1" w:rsidRDefault="00E646B1" w:rsidP="00E646B1">
            <w:pPr>
              <w:spacing w:after="0" w:line="240" w:lineRule="auto"/>
            </w:pPr>
          </w:p>
          <w:p w14:paraId="51A55DC4" w14:textId="77777777" w:rsidR="00E646B1" w:rsidRDefault="00E646B1" w:rsidP="00E646B1">
            <w:pPr>
              <w:spacing w:after="0" w:line="240" w:lineRule="auto"/>
            </w:pPr>
            <w:r>
              <w:t>7.1.2Menerangkan dan berkomunikasi mengenai kewujudan cas elektrostatik.</w:t>
            </w:r>
          </w:p>
          <w:p w14:paraId="500B16B9" w14:textId="77777777" w:rsidR="00E646B1" w:rsidRDefault="00E646B1" w:rsidP="00E646B1">
            <w:pPr>
              <w:spacing w:after="0" w:line="240" w:lineRule="auto"/>
            </w:pPr>
          </w:p>
          <w:p w14:paraId="54738DF9" w14:textId="77777777" w:rsidR="00E646B1" w:rsidRDefault="00E646B1" w:rsidP="00E646B1">
            <w:pPr>
              <w:spacing w:after="0" w:line="240" w:lineRule="auto"/>
            </w:pPr>
            <w:r>
              <w:t>7.1.3Menjelaskan dengan contoh elektrostatik dalam kehidupan seharian.</w:t>
            </w:r>
          </w:p>
          <w:p w14:paraId="701A7055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3D22BD9B" w14:textId="77777777" w:rsidTr="008A166B">
        <w:tc>
          <w:tcPr>
            <w:tcW w:w="3652" w:type="dxa"/>
          </w:tcPr>
          <w:p w14:paraId="10C18F86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18</w:t>
            </w:r>
          </w:p>
          <w:p w14:paraId="6CABB2FC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1FE6D4E" w14:textId="77777777" w:rsidR="00E646B1" w:rsidRDefault="00E646B1" w:rsidP="00E646B1">
            <w:pPr>
              <w:jc w:val="center"/>
            </w:pPr>
            <w:r>
              <w:t>22 Jun – 28 Jun 2025</w:t>
            </w:r>
          </w:p>
          <w:p w14:paraId="68B3F145" w14:textId="77777777" w:rsidR="00E646B1" w:rsidRDefault="00E646B1" w:rsidP="00E646B1">
            <w:pPr>
              <w:jc w:val="center"/>
            </w:pPr>
          </w:p>
          <w:p w14:paraId="5A3BDD26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4A555F2" w14:textId="459FE906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23 Jun – 29 Jun 2025</w:t>
            </w:r>
          </w:p>
        </w:tc>
        <w:tc>
          <w:tcPr>
            <w:tcW w:w="2895" w:type="dxa"/>
          </w:tcPr>
          <w:p w14:paraId="05DF2C17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5DAB158B" w14:textId="77777777" w:rsidR="00E646B1" w:rsidRDefault="00E646B1" w:rsidP="00E646B1">
            <w:pPr>
              <w:spacing w:after="0" w:line="240" w:lineRule="auto"/>
            </w:pPr>
          </w:p>
          <w:p w14:paraId="07664F44" w14:textId="77777777" w:rsidR="00E646B1" w:rsidRDefault="00E646B1" w:rsidP="00E646B1">
            <w:pPr>
              <w:spacing w:after="0" w:line="240" w:lineRule="auto"/>
            </w:pPr>
            <w:r>
              <w:t>7.1.4</w:t>
            </w:r>
            <w:r>
              <w:tab/>
              <w:t>Merumuskan cas yang mengalir</w:t>
            </w:r>
          </w:p>
          <w:p w14:paraId="7AFB880A" w14:textId="77777777" w:rsidR="00E646B1" w:rsidRDefault="00E646B1" w:rsidP="00E646B1">
            <w:pPr>
              <w:spacing w:after="0" w:line="240" w:lineRule="auto"/>
            </w:pPr>
            <w:r>
              <w:tab/>
              <w:t>menghasilkan arus elektrik.</w:t>
            </w:r>
          </w:p>
          <w:p w14:paraId="1E9EEB82" w14:textId="77777777" w:rsidR="00E646B1" w:rsidRDefault="00E646B1" w:rsidP="00E646B1">
            <w:pPr>
              <w:spacing w:after="0" w:line="240" w:lineRule="auto"/>
            </w:pPr>
          </w:p>
          <w:p w14:paraId="51BDA814" w14:textId="77777777" w:rsidR="00E646B1" w:rsidRDefault="00E646B1" w:rsidP="00E646B1">
            <w:pPr>
              <w:spacing w:after="0" w:line="240" w:lineRule="auto"/>
            </w:pPr>
            <w:r>
              <w:rPr>
                <w:lang w:val="en-MY"/>
              </w:rPr>
              <w:t xml:space="preserve">7.1.5      </w:t>
            </w:r>
            <w:r>
              <w:t>Mencirikan arus, voltan dan rintangan serta unitnya.</w:t>
            </w:r>
          </w:p>
          <w:p w14:paraId="73E5D689" w14:textId="77777777" w:rsidR="00E646B1" w:rsidRDefault="00E646B1" w:rsidP="00E646B1">
            <w:pPr>
              <w:spacing w:after="0" w:line="240" w:lineRule="auto"/>
            </w:pPr>
          </w:p>
          <w:p w14:paraId="53644CB7" w14:textId="77777777" w:rsidR="00E646B1" w:rsidRDefault="00E646B1" w:rsidP="00E646B1">
            <w:pPr>
              <w:spacing w:after="0" w:line="240" w:lineRule="auto"/>
            </w:pPr>
          </w:p>
          <w:p w14:paraId="49DFE790" w14:textId="77777777" w:rsidR="00E646B1" w:rsidRDefault="00E646B1" w:rsidP="00E646B1">
            <w:pPr>
              <w:spacing w:after="0" w:line="240" w:lineRule="auto"/>
            </w:pPr>
            <w:r>
              <w:t>7.1.6Merumuskan perkaitan antara arus, voltan dan rintangan.</w:t>
            </w:r>
          </w:p>
          <w:p w14:paraId="2DC36C69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7D925579" w14:textId="77777777" w:rsidTr="008A166B">
        <w:tc>
          <w:tcPr>
            <w:tcW w:w="3652" w:type="dxa"/>
          </w:tcPr>
          <w:p w14:paraId="0B3BD5B0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118181FA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06420C6" w14:textId="77777777" w:rsidR="00E646B1" w:rsidRDefault="00E646B1" w:rsidP="00E646B1">
            <w:pPr>
              <w:jc w:val="center"/>
            </w:pPr>
            <w:r>
              <w:t>29 Jun – 5 Julai 2025</w:t>
            </w:r>
          </w:p>
          <w:p w14:paraId="0C4A1450" w14:textId="77777777" w:rsidR="00E646B1" w:rsidRDefault="00E646B1" w:rsidP="00E646B1">
            <w:pPr>
              <w:jc w:val="center"/>
            </w:pPr>
          </w:p>
          <w:p w14:paraId="10FA0660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D86FE72" w14:textId="62D34506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30 Jun – 6 Julai 2025</w:t>
            </w:r>
          </w:p>
        </w:tc>
        <w:tc>
          <w:tcPr>
            <w:tcW w:w="2895" w:type="dxa"/>
          </w:tcPr>
          <w:p w14:paraId="5EDC2D02" w14:textId="77777777" w:rsidR="00E646B1" w:rsidRDefault="00E646B1" w:rsidP="00E646B1">
            <w:pPr>
              <w:spacing w:after="0" w:line="240" w:lineRule="auto"/>
            </w:pPr>
            <w:r>
              <w:t>7.2</w:t>
            </w:r>
          </w:p>
          <w:p w14:paraId="3FB79E83" w14:textId="77777777" w:rsidR="00E646B1" w:rsidRDefault="00E646B1" w:rsidP="00E646B1">
            <w:pPr>
              <w:spacing w:after="0" w:line="240" w:lineRule="auto"/>
            </w:pPr>
          </w:p>
          <w:p w14:paraId="0248D9F1" w14:textId="77777777" w:rsidR="00E646B1" w:rsidRDefault="00E646B1" w:rsidP="00E646B1">
            <w:pPr>
              <w:spacing w:after="0" w:line="240" w:lineRule="auto"/>
            </w:pPr>
            <w:r>
              <w:t>Pengaliran arus elektrik dalam litar bersiri dan litar selari.</w:t>
            </w:r>
          </w:p>
        </w:tc>
        <w:tc>
          <w:tcPr>
            <w:tcW w:w="6600" w:type="dxa"/>
          </w:tcPr>
          <w:p w14:paraId="3FDD9791" w14:textId="77777777" w:rsidR="00E646B1" w:rsidRDefault="00E646B1" w:rsidP="00E646B1">
            <w:pPr>
              <w:spacing w:after="0" w:line="240" w:lineRule="auto"/>
            </w:pPr>
            <w:r>
              <w:t>7.2.1Menghuraikan dan berkomunikasi mengenai pengaliran arus elektrik dalam litar bersiri dan litar selari.</w:t>
            </w:r>
          </w:p>
          <w:p w14:paraId="330C652E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4DE4BF11" w14:textId="77777777" w:rsidTr="008A166B">
        <w:tc>
          <w:tcPr>
            <w:tcW w:w="3652" w:type="dxa"/>
          </w:tcPr>
          <w:p w14:paraId="08CB628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7D90B32E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336E47F" w14:textId="77777777" w:rsidR="00E646B1" w:rsidRDefault="00E646B1" w:rsidP="00E646B1">
            <w:pPr>
              <w:jc w:val="center"/>
            </w:pPr>
            <w:r>
              <w:lastRenderedPageBreak/>
              <w:t>6 Julai -  12 Julai 2025</w:t>
            </w:r>
          </w:p>
          <w:p w14:paraId="5BE8AE7B" w14:textId="77777777" w:rsidR="00E646B1" w:rsidRDefault="00E646B1" w:rsidP="00E646B1">
            <w:pPr>
              <w:jc w:val="center"/>
            </w:pPr>
          </w:p>
          <w:p w14:paraId="087A966E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2AF4A9C" w14:textId="61E9A318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7 Julai -  13 Julai 2025</w:t>
            </w:r>
          </w:p>
        </w:tc>
        <w:tc>
          <w:tcPr>
            <w:tcW w:w="2895" w:type="dxa"/>
          </w:tcPr>
          <w:p w14:paraId="59CE0B0D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7.3</w:t>
            </w:r>
            <w:r>
              <w:rPr>
                <w:rFonts w:ascii="Arial" w:hAnsi="Arial"/>
                <w:lang w:val="en-MY"/>
              </w:rPr>
              <w:t xml:space="preserve"> </w:t>
            </w:r>
            <w:r>
              <w:rPr>
                <w:rFonts w:ascii="Arial" w:hAnsi="Arial"/>
              </w:rPr>
              <w:t>Kemagnetan</w:t>
            </w:r>
          </w:p>
          <w:p w14:paraId="508ADD65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7A5C4634" w14:textId="77777777" w:rsidR="00E646B1" w:rsidRDefault="00E646B1" w:rsidP="00E646B1">
            <w:pPr>
              <w:spacing w:after="0" w:line="240" w:lineRule="auto"/>
            </w:pPr>
            <w:r>
              <w:t>7.3.1Merumuskan ciri magnet.</w:t>
            </w:r>
          </w:p>
          <w:p w14:paraId="40FE22EA" w14:textId="77777777" w:rsidR="00E646B1" w:rsidRDefault="00E646B1" w:rsidP="00E646B1">
            <w:pPr>
              <w:spacing w:after="0" w:line="240" w:lineRule="auto"/>
            </w:pPr>
          </w:p>
          <w:p w14:paraId="708E45BE" w14:textId="77777777" w:rsidR="00E646B1" w:rsidRDefault="00E646B1" w:rsidP="00E646B1">
            <w:pPr>
              <w:spacing w:after="0" w:line="240" w:lineRule="auto"/>
            </w:pPr>
            <w:r>
              <w:t>7.3.2Menghuraikan dan berkomunikasi mengenai elektromagnet.</w:t>
            </w:r>
          </w:p>
          <w:p w14:paraId="1D1688F4" w14:textId="77777777" w:rsidR="00E646B1" w:rsidRDefault="00E646B1" w:rsidP="00E646B1">
            <w:pPr>
              <w:spacing w:after="0" w:line="240" w:lineRule="auto"/>
            </w:pPr>
          </w:p>
          <w:p w14:paraId="0490C718" w14:textId="77777777" w:rsidR="00E646B1" w:rsidRDefault="00E646B1" w:rsidP="00E646B1">
            <w:pPr>
              <w:spacing w:after="0" w:line="240" w:lineRule="auto"/>
            </w:pPr>
          </w:p>
          <w:p w14:paraId="41329E03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416C485F" w14:textId="77777777" w:rsidTr="008A166B">
        <w:tc>
          <w:tcPr>
            <w:tcW w:w="3652" w:type="dxa"/>
          </w:tcPr>
          <w:p w14:paraId="5FF454E6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21</w:t>
            </w:r>
          </w:p>
          <w:p w14:paraId="3B69E2CE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82EDE36" w14:textId="77777777" w:rsidR="00E646B1" w:rsidRDefault="00E646B1" w:rsidP="00E646B1">
            <w:pPr>
              <w:jc w:val="center"/>
            </w:pPr>
            <w:r>
              <w:t>13 Julai – 19 Julai 2025</w:t>
            </w:r>
          </w:p>
          <w:p w14:paraId="690FB49A" w14:textId="77777777" w:rsidR="00E646B1" w:rsidRDefault="00E646B1" w:rsidP="00E646B1">
            <w:pPr>
              <w:jc w:val="center"/>
            </w:pPr>
          </w:p>
          <w:p w14:paraId="1A9062D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D79F2ED" w14:textId="302DC035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14 Julai – 20 Julai 2025</w:t>
            </w:r>
          </w:p>
        </w:tc>
        <w:tc>
          <w:tcPr>
            <w:tcW w:w="2895" w:type="dxa"/>
          </w:tcPr>
          <w:p w14:paraId="7A6956D8" w14:textId="77777777" w:rsidR="00E646B1" w:rsidRDefault="00E646B1" w:rsidP="00E646B1">
            <w:pPr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36359A46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134190FD" w14:textId="77777777" w:rsidTr="008A166B">
        <w:tc>
          <w:tcPr>
            <w:tcW w:w="3652" w:type="dxa"/>
          </w:tcPr>
          <w:p w14:paraId="5F864AC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3DEEC2ED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B8DEC2" w14:textId="77777777" w:rsidR="00E646B1" w:rsidRDefault="00E646B1" w:rsidP="00E646B1">
            <w:pPr>
              <w:jc w:val="center"/>
            </w:pPr>
            <w:r>
              <w:t>20 Julai – 26 Julai 2025</w:t>
            </w:r>
          </w:p>
          <w:p w14:paraId="4E467817" w14:textId="77777777" w:rsidR="00E646B1" w:rsidRDefault="00E646B1" w:rsidP="00E646B1">
            <w:pPr>
              <w:jc w:val="center"/>
            </w:pPr>
          </w:p>
          <w:p w14:paraId="0079EC5E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FE36B19" w14:textId="606D75BD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21 Julai – 27 Julai 2025</w:t>
            </w:r>
          </w:p>
        </w:tc>
        <w:tc>
          <w:tcPr>
            <w:tcW w:w="2895" w:type="dxa"/>
          </w:tcPr>
          <w:p w14:paraId="12906EC8" w14:textId="77777777" w:rsidR="00E646B1" w:rsidRDefault="00E646B1" w:rsidP="00E646B1">
            <w:pPr>
              <w:spacing w:after="0" w:line="240" w:lineRule="auto"/>
            </w:pPr>
            <w:r>
              <w:t>8.1</w:t>
            </w:r>
          </w:p>
          <w:p w14:paraId="49F6BA2F" w14:textId="77777777" w:rsidR="00E646B1" w:rsidRDefault="00E646B1" w:rsidP="00E646B1">
            <w:pPr>
              <w:spacing w:after="0" w:line="240" w:lineRule="auto"/>
            </w:pPr>
            <w:r>
              <w:t>Daya</w:t>
            </w:r>
          </w:p>
        </w:tc>
        <w:tc>
          <w:tcPr>
            <w:tcW w:w="6600" w:type="dxa"/>
          </w:tcPr>
          <w:p w14:paraId="19517A83" w14:textId="77777777" w:rsidR="00E646B1" w:rsidRDefault="00E646B1" w:rsidP="00E646B1">
            <w:pPr>
              <w:spacing w:after="0" w:line="240" w:lineRule="auto"/>
            </w:pPr>
            <w:r>
              <w:t>8.1.1Menghuraikan dan berkomunikasi mengenai daya.</w:t>
            </w:r>
          </w:p>
          <w:p w14:paraId="65D5BA78" w14:textId="77777777" w:rsidR="00E646B1" w:rsidRDefault="00E646B1" w:rsidP="00E646B1">
            <w:pPr>
              <w:spacing w:after="0" w:line="240" w:lineRule="auto"/>
            </w:pPr>
          </w:p>
          <w:p w14:paraId="535F875A" w14:textId="77777777" w:rsidR="00E646B1" w:rsidRDefault="00E646B1" w:rsidP="00E646B1">
            <w:pPr>
              <w:spacing w:after="0" w:line="240" w:lineRule="auto"/>
            </w:pPr>
            <w:r>
              <w:t>8.1.2Menerangkan daya mempunyai magnitud, arah dan titik aplikasi.</w:t>
            </w:r>
          </w:p>
          <w:p w14:paraId="12D867E8" w14:textId="77777777" w:rsidR="00E646B1" w:rsidRDefault="00E646B1" w:rsidP="00E646B1">
            <w:pPr>
              <w:spacing w:after="0" w:line="240" w:lineRule="auto"/>
            </w:pPr>
          </w:p>
          <w:p w14:paraId="1316EB74" w14:textId="77777777" w:rsidR="00E646B1" w:rsidRDefault="00E646B1" w:rsidP="00E646B1">
            <w:pPr>
              <w:spacing w:after="0" w:line="240" w:lineRule="auto"/>
            </w:pPr>
            <w:r>
              <w:t>8.1.3Mengukur daya dalam unit S.I.</w:t>
            </w:r>
          </w:p>
          <w:p w14:paraId="71536F25" w14:textId="77777777" w:rsidR="00E646B1" w:rsidRDefault="00E646B1" w:rsidP="00E646B1">
            <w:pPr>
              <w:spacing w:after="0" w:line="240" w:lineRule="auto"/>
            </w:pPr>
          </w:p>
          <w:p w14:paraId="28DBCC83" w14:textId="77777777" w:rsidR="00E646B1" w:rsidRDefault="00E646B1" w:rsidP="00E646B1">
            <w:pPr>
              <w:spacing w:after="0" w:line="240" w:lineRule="auto"/>
            </w:pPr>
            <w:r>
              <w:rPr>
                <w:lang w:val="en-MY"/>
              </w:rPr>
              <w:t xml:space="preserve">8.1.4 </w:t>
            </w:r>
            <w:r>
              <w:t xml:space="preserve">Menjelaskan dengan contoh setiap daya tindakan terdapat daya tindak balas </w:t>
            </w:r>
          </w:p>
        </w:tc>
      </w:tr>
      <w:tr w:rsidR="00E646B1" w14:paraId="6ABE7B95" w14:textId="77777777" w:rsidTr="008A166B">
        <w:tc>
          <w:tcPr>
            <w:tcW w:w="3652" w:type="dxa"/>
          </w:tcPr>
          <w:p w14:paraId="0AA4DEA0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71FD65E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13A6D10" w14:textId="77777777" w:rsidR="00E646B1" w:rsidRDefault="00E646B1" w:rsidP="00E646B1">
            <w:pPr>
              <w:jc w:val="center"/>
            </w:pPr>
            <w:r>
              <w:lastRenderedPageBreak/>
              <w:t>27 Julai – 2 Ogos 2025</w:t>
            </w:r>
          </w:p>
          <w:p w14:paraId="5976D042" w14:textId="77777777" w:rsidR="00E646B1" w:rsidRDefault="00E646B1" w:rsidP="00E646B1">
            <w:pPr>
              <w:jc w:val="center"/>
            </w:pPr>
          </w:p>
          <w:p w14:paraId="3E205ED3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AE29F3D" w14:textId="77777777" w:rsidR="00E646B1" w:rsidRDefault="00E646B1" w:rsidP="00E646B1">
            <w:pPr>
              <w:jc w:val="center"/>
            </w:pPr>
            <w:r>
              <w:t>MINGGU 23</w:t>
            </w:r>
          </w:p>
          <w:p w14:paraId="24D70AB9" w14:textId="6303D826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28 Julai – 3 Ogos 2025</w:t>
            </w:r>
          </w:p>
        </w:tc>
        <w:tc>
          <w:tcPr>
            <w:tcW w:w="2895" w:type="dxa"/>
          </w:tcPr>
          <w:p w14:paraId="68C31978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8.2</w:t>
            </w:r>
          </w:p>
          <w:p w14:paraId="1FB50EA0" w14:textId="77777777" w:rsidR="00E646B1" w:rsidRDefault="00E646B1" w:rsidP="00E646B1">
            <w:pPr>
              <w:spacing w:line="190" w:lineRule="exact"/>
              <w:rPr>
                <w:sz w:val="24"/>
              </w:rPr>
            </w:pPr>
          </w:p>
          <w:p w14:paraId="7FFED787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  <w:sz w:val="21"/>
              </w:rPr>
              <w:lastRenderedPageBreak/>
              <w:t>Kesan daya</w:t>
            </w:r>
          </w:p>
          <w:p w14:paraId="6E9F5A37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7254D9B4" w14:textId="77777777" w:rsidR="00E646B1" w:rsidRDefault="00E646B1" w:rsidP="00E646B1">
            <w:pPr>
              <w:spacing w:after="0" w:line="240" w:lineRule="auto"/>
            </w:pPr>
            <w:r>
              <w:lastRenderedPageBreak/>
              <w:t>8.2.1Menghuraikan dan berkomunikasi mengenai kesan tindakan daya.</w:t>
            </w:r>
          </w:p>
          <w:p w14:paraId="3C30B39F" w14:textId="77777777" w:rsidR="00E646B1" w:rsidRDefault="00E646B1" w:rsidP="00E646B1">
            <w:pPr>
              <w:spacing w:after="0" w:line="240" w:lineRule="auto"/>
            </w:pPr>
          </w:p>
          <w:p w14:paraId="33679D86" w14:textId="77777777" w:rsidR="00E646B1" w:rsidRDefault="00E646B1" w:rsidP="00E646B1">
            <w:pPr>
              <w:spacing w:after="0" w:line="240" w:lineRule="auto"/>
            </w:pPr>
            <w:r>
              <w:t xml:space="preserve">8.2.2Menerangkan dan berkomunikasi mengenai perkaitan antara perbezaan ketumpatan dengan kesan keapungan dalam kehidupan </w:t>
            </w:r>
            <w:r>
              <w:lastRenderedPageBreak/>
              <w:t>harian.</w:t>
            </w:r>
          </w:p>
          <w:p w14:paraId="2912F174" w14:textId="77777777" w:rsidR="00E646B1" w:rsidRDefault="00E646B1" w:rsidP="00E646B1">
            <w:pPr>
              <w:spacing w:after="0" w:line="240" w:lineRule="auto"/>
            </w:pPr>
          </w:p>
          <w:p w14:paraId="56C5A576" w14:textId="77777777" w:rsidR="00E646B1" w:rsidRDefault="00E646B1" w:rsidP="00E646B1">
            <w:pPr>
              <w:spacing w:after="0" w:line="240" w:lineRule="auto"/>
            </w:pPr>
            <w:r>
              <w:t>8.2.4Menerangkan dan berkomunikasi mengenai momen daya.</w:t>
            </w:r>
          </w:p>
          <w:p w14:paraId="77699427" w14:textId="77777777" w:rsidR="00E646B1" w:rsidRDefault="00E646B1" w:rsidP="00E646B1">
            <w:pPr>
              <w:spacing w:after="0" w:line="240" w:lineRule="auto"/>
            </w:pPr>
          </w:p>
          <w:p w14:paraId="286598C7" w14:textId="77777777" w:rsidR="00E646B1" w:rsidRDefault="00E646B1" w:rsidP="00E646B1">
            <w:pPr>
              <w:spacing w:after="0" w:line="240" w:lineRule="auto"/>
            </w:pPr>
            <w:r>
              <w:t>8.2.5Menjalankan eksperimen dan berkomunikasi mengenai tekanan serta aplikasinya dalam kehidupan harian.</w:t>
            </w:r>
          </w:p>
          <w:p w14:paraId="5CA2C077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235EC2CF" w14:textId="77777777" w:rsidTr="008A166B">
        <w:tc>
          <w:tcPr>
            <w:tcW w:w="3652" w:type="dxa"/>
          </w:tcPr>
          <w:p w14:paraId="7341E616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24</w:t>
            </w:r>
          </w:p>
          <w:p w14:paraId="4224CF4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92FD4CC" w14:textId="77777777" w:rsidR="00E646B1" w:rsidRDefault="00E646B1" w:rsidP="00E646B1">
            <w:pPr>
              <w:jc w:val="center"/>
            </w:pPr>
            <w:r>
              <w:t>3 Ogos – 9 Ogos 2025</w:t>
            </w:r>
          </w:p>
          <w:p w14:paraId="5B0343F7" w14:textId="77777777" w:rsidR="00E646B1" w:rsidRDefault="00E646B1" w:rsidP="00E646B1">
            <w:pPr>
              <w:jc w:val="center"/>
            </w:pPr>
          </w:p>
          <w:p w14:paraId="27533ADE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D49C8D0" w14:textId="3F060BD9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4 Ogos – 10 Ogos 2025</w:t>
            </w:r>
          </w:p>
        </w:tc>
        <w:tc>
          <w:tcPr>
            <w:tcW w:w="2895" w:type="dxa"/>
          </w:tcPr>
          <w:p w14:paraId="52A9B904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542BA60B" w14:textId="77777777" w:rsidR="00E646B1" w:rsidRDefault="00E646B1" w:rsidP="00E646B1">
            <w:pPr>
              <w:overflowPunct w:val="0"/>
              <w:spacing w:line="251" w:lineRule="auto"/>
              <w:ind w:right="180"/>
              <w:rPr>
                <w:sz w:val="24"/>
              </w:rPr>
            </w:pPr>
            <w:r>
              <w:rPr>
                <w:rFonts w:ascii="Arial" w:hAnsi="Arial"/>
              </w:rPr>
              <w:t>Membincangkan pelbagai contoh tuas mengikut kelas dalam kehidupan harian.</w:t>
            </w:r>
          </w:p>
          <w:p w14:paraId="298DDACD" w14:textId="77777777" w:rsidR="00E646B1" w:rsidRDefault="00E646B1" w:rsidP="00E646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MY"/>
              </w:rPr>
              <w:t xml:space="preserve">8.2.6 </w:t>
            </w:r>
            <w:r>
              <w:rPr>
                <w:rFonts w:ascii="Arial" w:hAnsi="Arial"/>
              </w:rPr>
              <w:t>Menyelesaikan masalah numerikal i mengenai tekanan gas dengan merujuk kepada teori kinetik gas.</w:t>
            </w:r>
          </w:p>
          <w:p w14:paraId="420FA60A" w14:textId="77777777" w:rsidR="00E646B1" w:rsidRDefault="00E646B1" w:rsidP="00E646B1">
            <w:pPr>
              <w:spacing w:after="0" w:line="240" w:lineRule="auto"/>
              <w:rPr>
                <w:rFonts w:ascii="Arial" w:hAnsi="Arial"/>
              </w:rPr>
            </w:pPr>
          </w:p>
          <w:p w14:paraId="6D61B6FB" w14:textId="77777777" w:rsidR="00E646B1" w:rsidRDefault="00E646B1" w:rsidP="00E646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MY"/>
              </w:rPr>
              <w:t>8.2.7</w:t>
            </w:r>
            <w:r>
              <w:rPr>
                <w:rFonts w:ascii="Arial" w:hAnsi="Arial"/>
              </w:rPr>
              <w:t>Menerangkan dan berkomunikasi mengenai kewujudan tekanan atmosfera dan kesan altitud kepada tekanan atmosfera</w:t>
            </w:r>
          </w:p>
          <w:p w14:paraId="58B5A3DB" w14:textId="77777777" w:rsidR="00E646B1" w:rsidRDefault="00E646B1" w:rsidP="00E646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MY"/>
              </w:rPr>
              <w:t xml:space="preserve">8.2.8 </w:t>
            </w:r>
            <w:r>
              <w:rPr>
                <w:rFonts w:ascii="Arial" w:hAnsi="Arial"/>
              </w:rPr>
              <w:t>Menerangkan kesan kedalaman terhadap tekanan cecair.</w:t>
            </w:r>
          </w:p>
          <w:p w14:paraId="4B5BFF52" w14:textId="77777777" w:rsidR="00E646B1" w:rsidRDefault="00E646B1" w:rsidP="00E646B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646B1" w14:paraId="041843EB" w14:textId="77777777" w:rsidTr="008A166B">
        <w:tc>
          <w:tcPr>
            <w:tcW w:w="3652" w:type="dxa"/>
          </w:tcPr>
          <w:p w14:paraId="5D3FA37C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6D6FA2E3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EC8CC4F" w14:textId="77777777" w:rsidR="00E646B1" w:rsidRDefault="00E646B1" w:rsidP="00E646B1">
            <w:pPr>
              <w:jc w:val="center"/>
            </w:pPr>
            <w:r>
              <w:t>10 Ogos – 16 Ogos 2025</w:t>
            </w:r>
          </w:p>
          <w:p w14:paraId="2852D7A1" w14:textId="77777777" w:rsidR="00E646B1" w:rsidRDefault="00E646B1" w:rsidP="00E646B1">
            <w:pPr>
              <w:jc w:val="center"/>
            </w:pPr>
          </w:p>
          <w:p w14:paraId="0D2708BE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CB3EA68" w14:textId="2D871EEA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11 Ogos – 17 Ogos 2025</w:t>
            </w:r>
          </w:p>
        </w:tc>
        <w:tc>
          <w:tcPr>
            <w:tcW w:w="2895" w:type="dxa"/>
          </w:tcPr>
          <w:p w14:paraId="0D345766" w14:textId="77777777" w:rsidR="00E646B1" w:rsidRDefault="00E646B1" w:rsidP="00E646B1">
            <w:pPr>
              <w:spacing w:after="0" w:line="240" w:lineRule="auto"/>
            </w:pPr>
            <w:r>
              <w:t>9.1</w:t>
            </w:r>
          </w:p>
          <w:p w14:paraId="2C099FB3" w14:textId="77777777" w:rsidR="00E646B1" w:rsidRDefault="00E646B1" w:rsidP="00E646B1">
            <w:pPr>
              <w:spacing w:after="0" w:line="240" w:lineRule="auto"/>
            </w:pPr>
            <w:r>
              <w:t>Hubungkait suhu dengan haba</w:t>
            </w:r>
          </w:p>
          <w:p w14:paraId="08405FFC" w14:textId="77777777" w:rsidR="00E646B1" w:rsidRDefault="00E646B1" w:rsidP="00E646B1">
            <w:pPr>
              <w:spacing w:after="0" w:line="240" w:lineRule="auto"/>
            </w:pPr>
          </w:p>
          <w:p w14:paraId="28AF04BD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t>9.2</w:t>
            </w:r>
          </w:p>
          <w:p w14:paraId="5D55975B" w14:textId="77777777" w:rsidR="00E646B1" w:rsidRDefault="00E646B1" w:rsidP="00E646B1">
            <w:pPr>
              <w:spacing w:line="262" w:lineRule="exact"/>
              <w:rPr>
                <w:sz w:val="24"/>
              </w:rPr>
            </w:pPr>
          </w:p>
          <w:p w14:paraId="379C6FF3" w14:textId="77777777" w:rsidR="00E646B1" w:rsidRDefault="00E646B1" w:rsidP="00E646B1">
            <w:pPr>
              <w:overflowPunct w:val="0"/>
              <w:spacing w:line="235" w:lineRule="auto"/>
              <w:ind w:right="400"/>
              <w:rPr>
                <w:sz w:val="24"/>
              </w:rPr>
            </w:pPr>
            <w:r>
              <w:rPr>
                <w:rFonts w:ascii="Arial" w:hAnsi="Arial"/>
              </w:rPr>
              <w:t>Pengaliran haba dan keseimbangan haba</w:t>
            </w:r>
          </w:p>
          <w:p w14:paraId="077F9AB7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455F255D" w14:textId="77777777" w:rsidR="00E646B1" w:rsidRDefault="00E646B1" w:rsidP="00E646B1">
            <w:pPr>
              <w:spacing w:after="0" w:line="240" w:lineRule="auto"/>
            </w:pPr>
            <w:r>
              <w:t>9.1.1Membanding beza antara haba dengan suhu.</w:t>
            </w:r>
          </w:p>
          <w:p w14:paraId="6E29342E" w14:textId="77777777" w:rsidR="00E646B1" w:rsidRDefault="00E646B1" w:rsidP="00E646B1">
            <w:pPr>
              <w:spacing w:after="0" w:line="240" w:lineRule="auto"/>
            </w:pPr>
          </w:p>
          <w:p w14:paraId="3DC3A8EB" w14:textId="77777777" w:rsidR="00E646B1" w:rsidRDefault="00E646B1" w:rsidP="00E646B1">
            <w:pPr>
              <w:spacing w:after="0" w:line="240" w:lineRule="auto"/>
            </w:pPr>
          </w:p>
          <w:p w14:paraId="163421E8" w14:textId="77777777" w:rsidR="00E646B1" w:rsidRDefault="00E646B1" w:rsidP="00E646B1">
            <w:pPr>
              <w:spacing w:after="0" w:line="240" w:lineRule="auto"/>
            </w:pPr>
            <w:r>
              <w:t>9.2.1Menerangkan haba mengalir dari kawasan panas ke kawasan sejuk.</w:t>
            </w:r>
          </w:p>
          <w:p w14:paraId="69056F49" w14:textId="77777777" w:rsidR="00E646B1" w:rsidRDefault="00E646B1" w:rsidP="00E646B1">
            <w:pPr>
              <w:spacing w:after="0" w:line="240" w:lineRule="auto"/>
            </w:pPr>
          </w:p>
          <w:p w14:paraId="108B3198" w14:textId="77777777" w:rsidR="00E646B1" w:rsidRDefault="00E646B1" w:rsidP="00E646B1">
            <w:pPr>
              <w:spacing w:after="0" w:line="240" w:lineRule="auto"/>
            </w:pPr>
          </w:p>
          <w:p w14:paraId="46FA412D" w14:textId="77777777" w:rsidR="00E646B1" w:rsidRDefault="00E646B1" w:rsidP="00E646B1">
            <w:pPr>
              <w:spacing w:after="0" w:line="240" w:lineRule="auto"/>
            </w:pPr>
            <w:r>
              <w:t>9.2.2Menerangkan dan berkomunikasi mengenai pengaliran haba dalam fenomena alam.</w:t>
            </w:r>
          </w:p>
          <w:p w14:paraId="09A33497" w14:textId="77777777" w:rsidR="00E646B1" w:rsidRDefault="00E646B1" w:rsidP="00E646B1">
            <w:pPr>
              <w:spacing w:after="0" w:line="240" w:lineRule="auto"/>
            </w:pPr>
          </w:p>
          <w:p w14:paraId="55254525" w14:textId="77777777" w:rsidR="00E646B1" w:rsidRDefault="00E646B1" w:rsidP="00E646B1">
            <w:pPr>
              <w:spacing w:after="0" w:line="240" w:lineRule="auto"/>
            </w:pPr>
            <w:r>
              <w:rPr>
                <w:lang w:val="en-MY"/>
              </w:rPr>
              <w:t xml:space="preserve">9.2.3 </w:t>
            </w:r>
            <w:r>
              <w:t>Berkomunikasi mengenai konduktor haba dan penebat haba serta kegunaan konduktor dan penebat haba dalam kehidu</w:t>
            </w:r>
          </w:p>
          <w:p w14:paraId="11DA7070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2835EE7E" w14:textId="77777777" w:rsidTr="008A166B">
        <w:tc>
          <w:tcPr>
            <w:tcW w:w="3652" w:type="dxa"/>
          </w:tcPr>
          <w:p w14:paraId="7AC1A42C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26</w:t>
            </w:r>
          </w:p>
          <w:p w14:paraId="71C42E48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E307B91" w14:textId="77777777" w:rsidR="00E646B1" w:rsidRDefault="00E646B1" w:rsidP="00E646B1">
            <w:pPr>
              <w:jc w:val="center"/>
            </w:pPr>
            <w:r>
              <w:t>17 Ogos – 23 Ogos 2025</w:t>
            </w:r>
          </w:p>
          <w:p w14:paraId="75012371" w14:textId="77777777" w:rsidR="00E646B1" w:rsidRDefault="00E646B1" w:rsidP="00E646B1">
            <w:pPr>
              <w:jc w:val="center"/>
            </w:pPr>
          </w:p>
          <w:p w14:paraId="47B9A7FA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14438B3" w14:textId="386DFA76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18 Ogos – 24 Ogos 2025</w:t>
            </w:r>
          </w:p>
        </w:tc>
        <w:tc>
          <w:tcPr>
            <w:tcW w:w="2895" w:type="dxa"/>
          </w:tcPr>
          <w:p w14:paraId="713FF2F5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t>9.3</w:t>
            </w:r>
          </w:p>
          <w:p w14:paraId="3D58893B" w14:textId="77777777" w:rsidR="00E646B1" w:rsidRDefault="00E646B1" w:rsidP="00E646B1">
            <w:pPr>
              <w:spacing w:line="10" w:lineRule="exact"/>
              <w:rPr>
                <w:sz w:val="24"/>
              </w:rPr>
            </w:pPr>
          </w:p>
          <w:p w14:paraId="08956963" w14:textId="77777777" w:rsidR="00E646B1" w:rsidRDefault="00E646B1" w:rsidP="00E646B1">
            <w:pPr>
              <w:overflowPunct w:val="0"/>
              <w:spacing w:line="235" w:lineRule="auto"/>
              <w:ind w:right="140"/>
              <w:rPr>
                <w:sz w:val="24"/>
              </w:rPr>
            </w:pPr>
            <w:r>
              <w:rPr>
                <w:rFonts w:ascii="Arial" w:hAnsi="Arial"/>
              </w:rPr>
              <w:t>Prinsip pengembangan dan pengecutan jirim</w:t>
            </w:r>
          </w:p>
          <w:p w14:paraId="66F8C358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t>9.4</w:t>
            </w:r>
          </w:p>
          <w:p w14:paraId="706AF2A3" w14:textId="77777777" w:rsidR="00E646B1" w:rsidRDefault="00E646B1" w:rsidP="00E646B1">
            <w:pPr>
              <w:spacing w:line="10" w:lineRule="exact"/>
              <w:rPr>
                <w:sz w:val="24"/>
              </w:rPr>
            </w:pPr>
          </w:p>
          <w:p w14:paraId="51EB5817" w14:textId="77777777" w:rsidR="00E646B1" w:rsidRDefault="00E646B1" w:rsidP="00E646B1">
            <w:pPr>
              <w:overflowPunct w:val="0"/>
              <w:spacing w:line="272" w:lineRule="auto"/>
              <w:ind w:right="40"/>
              <w:rPr>
                <w:sz w:val="24"/>
              </w:rPr>
            </w:pPr>
            <w:r>
              <w:rPr>
                <w:rFonts w:ascii="Arial" w:hAnsi="Arial"/>
                <w:sz w:val="21"/>
              </w:rPr>
              <w:t>Hubungkait jenis permukaan objek dengan penyerapan dan pembebasan haba</w:t>
            </w:r>
          </w:p>
          <w:p w14:paraId="4C9F5461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1774E7E8" w14:textId="77777777" w:rsidR="00E646B1" w:rsidRDefault="00E646B1" w:rsidP="00E646B1">
            <w:pPr>
              <w:spacing w:after="0" w:line="240" w:lineRule="auto"/>
            </w:pPr>
            <w:r>
              <w:t>9.3.1Menerangkan bagaimana haba menyebabkan pengembangan dan pengecutan pepejal, cecair dan gas.</w:t>
            </w:r>
          </w:p>
          <w:p w14:paraId="7AF15A83" w14:textId="77777777" w:rsidR="00E646B1" w:rsidRDefault="00E646B1" w:rsidP="00E646B1">
            <w:pPr>
              <w:spacing w:after="0" w:line="240" w:lineRule="auto"/>
            </w:pPr>
          </w:p>
          <w:p w14:paraId="182A4C61" w14:textId="77777777" w:rsidR="00E646B1" w:rsidRDefault="00E646B1" w:rsidP="00E646B1">
            <w:pPr>
              <w:spacing w:after="0" w:line="240" w:lineRule="auto"/>
            </w:pPr>
            <w:r>
              <w:rPr>
                <w:lang w:val="en-MY"/>
              </w:rPr>
              <w:t>9.3.2</w:t>
            </w:r>
            <w:r>
              <w:t>Berkomunikasi mengenai pelbagai kegunaan pengembangan dan pengecutan jirim dalam kehidupan harian</w:t>
            </w:r>
          </w:p>
          <w:p w14:paraId="29C0D139" w14:textId="77777777" w:rsidR="00E646B1" w:rsidRDefault="00E646B1" w:rsidP="00E646B1">
            <w:pPr>
              <w:spacing w:after="0" w:line="240" w:lineRule="auto"/>
            </w:pPr>
          </w:p>
          <w:p w14:paraId="65274315" w14:textId="77777777" w:rsidR="00E646B1" w:rsidRDefault="00E646B1" w:rsidP="00E646B1">
            <w:pPr>
              <w:numPr>
                <w:ilvl w:val="0"/>
                <w:numId w:val="1"/>
              </w:numPr>
              <w:tabs>
                <w:tab w:val="clear" w:pos="720"/>
                <w:tab w:val="left" w:pos="911"/>
              </w:tabs>
              <w:overflowPunct w:val="0"/>
              <w:spacing w:line="255" w:lineRule="auto"/>
              <w:ind w:left="911" w:right="440" w:hanging="911"/>
              <w:rPr>
                <w:rFonts w:ascii="Arial" w:hAnsi="Arial"/>
              </w:rPr>
            </w:pPr>
            <w:r>
              <w:rPr>
                <w:rFonts w:ascii="Arial" w:hAnsi="Arial"/>
              </w:rPr>
              <w:t>Menunjuk cara bagaimana objek yang gelap dan kusam menyerap haba lebih baik daripada objek putih dan berkilat.</w:t>
            </w:r>
          </w:p>
          <w:p w14:paraId="2E45727E" w14:textId="77777777" w:rsidR="00E646B1" w:rsidRDefault="00E646B1" w:rsidP="00E646B1">
            <w:pPr>
              <w:spacing w:line="200" w:lineRule="exact"/>
              <w:rPr>
                <w:rFonts w:ascii="Arial" w:hAnsi="Arial"/>
              </w:rPr>
            </w:pPr>
          </w:p>
          <w:p w14:paraId="39461AE6" w14:textId="77777777" w:rsidR="00E646B1" w:rsidRDefault="00E646B1" w:rsidP="00E646B1">
            <w:pPr>
              <w:spacing w:line="200" w:lineRule="exact"/>
              <w:rPr>
                <w:rFonts w:ascii="Arial" w:hAnsi="Arial"/>
              </w:rPr>
            </w:pPr>
          </w:p>
          <w:p w14:paraId="5182BC33" w14:textId="77777777" w:rsidR="00E646B1" w:rsidRDefault="00E646B1" w:rsidP="00E646B1">
            <w:pPr>
              <w:spacing w:line="236" w:lineRule="exact"/>
              <w:rPr>
                <w:rFonts w:ascii="Arial" w:hAnsi="Arial"/>
              </w:rPr>
            </w:pPr>
          </w:p>
          <w:p w14:paraId="1F7AD7C8" w14:textId="77777777" w:rsidR="00E646B1" w:rsidRDefault="00E646B1" w:rsidP="00E646B1">
            <w:pPr>
              <w:numPr>
                <w:ilvl w:val="0"/>
                <w:numId w:val="1"/>
              </w:numPr>
              <w:tabs>
                <w:tab w:val="clear" w:pos="720"/>
                <w:tab w:val="left" w:pos="911"/>
              </w:tabs>
              <w:overflowPunct w:val="0"/>
              <w:spacing w:line="255" w:lineRule="auto"/>
              <w:ind w:left="911" w:hanging="911"/>
              <w:rPr>
                <w:rFonts w:ascii="Arial" w:hAnsi="Arial"/>
              </w:rPr>
            </w:pPr>
            <w:r>
              <w:rPr>
                <w:rFonts w:ascii="Arial" w:hAnsi="Arial"/>
              </w:rPr>
              <w:t>Menunjukcara bagaimana objek yang gelap dan kusam membebaskan haba lebih baik daripada objek putih dan berkilat.</w:t>
            </w:r>
          </w:p>
          <w:p w14:paraId="46B4D2AC" w14:textId="77777777" w:rsidR="00E646B1" w:rsidRDefault="00E646B1" w:rsidP="00E646B1">
            <w:pPr>
              <w:spacing w:after="0" w:line="240" w:lineRule="auto"/>
            </w:pPr>
            <w:r>
              <w:t>9.4.3</w:t>
            </w:r>
            <w:r>
              <w:tab/>
              <w:t>Mengkonsepsikan dan mereka bentuk</w:t>
            </w:r>
          </w:p>
          <w:p w14:paraId="2202E11C" w14:textId="77777777" w:rsidR="00E646B1" w:rsidRDefault="00E646B1" w:rsidP="00E646B1">
            <w:pPr>
              <w:spacing w:after="0" w:line="240" w:lineRule="auto"/>
            </w:pPr>
            <w:r>
              <w:tab/>
              <w:t>mengunakan konsep haba dalam</w:t>
            </w:r>
          </w:p>
          <w:p w14:paraId="6382B3BB" w14:textId="77777777" w:rsidR="00E646B1" w:rsidRDefault="00E646B1" w:rsidP="00E646B1">
            <w:pPr>
              <w:spacing w:after="0" w:line="240" w:lineRule="auto"/>
            </w:pPr>
            <w:r>
              <w:tab/>
              <w:t>kehidupan harian.</w:t>
            </w:r>
          </w:p>
        </w:tc>
      </w:tr>
      <w:tr w:rsidR="00E646B1" w14:paraId="437F2A06" w14:textId="77777777" w:rsidTr="008A166B">
        <w:tc>
          <w:tcPr>
            <w:tcW w:w="3652" w:type="dxa"/>
          </w:tcPr>
          <w:p w14:paraId="02AB4B52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00752ABC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9F52CA4" w14:textId="77777777" w:rsidR="00E646B1" w:rsidRDefault="00E646B1" w:rsidP="00E646B1">
            <w:pPr>
              <w:jc w:val="center"/>
            </w:pPr>
            <w:r>
              <w:t>24 Ogos – 30 Ogos 2025</w:t>
            </w:r>
          </w:p>
          <w:p w14:paraId="3DBE5ED9" w14:textId="77777777" w:rsidR="00E646B1" w:rsidRDefault="00E646B1" w:rsidP="00E646B1">
            <w:pPr>
              <w:jc w:val="center"/>
            </w:pPr>
          </w:p>
          <w:p w14:paraId="4B497845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C6BB25B" w14:textId="5C97D185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25 Ogos – 31 Ogos 2025</w:t>
            </w:r>
          </w:p>
        </w:tc>
        <w:tc>
          <w:tcPr>
            <w:tcW w:w="2895" w:type="dxa"/>
          </w:tcPr>
          <w:p w14:paraId="1AA6075B" w14:textId="77777777" w:rsidR="00E646B1" w:rsidRDefault="00E646B1" w:rsidP="00E646B1">
            <w:pPr>
              <w:spacing w:after="0" w:line="240" w:lineRule="auto"/>
            </w:pPr>
            <w:r>
              <w:t>10.1</w:t>
            </w:r>
            <w:r>
              <w:rPr>
                <w:lang w:val="en-MY"/>
              </w:rPr>
              <w:t xml:space="preserve"> </w:t>
            </w:r>
            <w:r>
              <w:t>Ciri gelombang bunyi</w:t>
            </w:r>
          </w:p>
          <w:p w14:paraId="6E74EDAC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t>10.2</w:t>
            </w:r>
            <w:r>
              <w:rPr>
                <w:rFonts w:ascii="Arial" w:hAnsi="Arial"/>
                <w:lang w:val="en-MY"/>
              </w:rPr>
              <w:t xml:space="preserve"> </w:t>
            </w:r>
            <w:r>
              <w:rPr>
                <w:rFonts w:ascii="Arial" w:hAnsi="Arial"/>
                <w:sz w:val="21"/>
              </w:rPr>
              <w:t>Kenyaringan dan kelangsingan bunyi</w:t>
            </w:r>
          </w:p>
          <w:p w14:paraId="16CEC17E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14E1C8BB" w14:textId="77777777" w:rsidR="00E646B1" w:rsidRDefault="00E646B1" w:rsidP="00E646B1">
            <w:pPr>
              <w:spacing w:after="0" w:line="240" w:lineRule="auto"/>
            </w:pPr>
            <w:r>
              <w:t>10.1.1Berkomunikasi mengenai ciri asas gelombang bunyi.</w:t>
            </w:r>
          </w:p>
          <w:p w14:paraId="34DE6C20" w14:textId="77777777" w:rsidR="00E646B1" w:rsidRDefault="00E646B1" w:rsidP="00E646B1">
            <w:pPr>
              <w:spacing w:after="0" w:line="240" w:lineRule="auto"/>
            </w:pPr>
          </w:p>
          <w:p w14:paraId="53E6D852" w14:textId="77777777" w:rsidR="00E646B1" w:rsidRDefault="00E646B1" w:rsidP="00E646B1">
            <w:pPr>
              <w:spacing w:after="0" w:line="240" w:lineRule="auto"/>
            </w:pPr>
            <w:r>
              <w:t>10.2.1Menerangkan frekuensi bunyi dan unitnya serta amplitud getaran.</w:t>
            </w:r>
          </w:p>
          <w:p w14:paraId="5A05B3AE" w14:textId="77777777" w:rsidR="00E646B1" w:rsidRDefault="00E646B1" w:rsidP="00E646B1">
            <w:pPr>
              <w:spacing w:after="0" w:line="240" w:lineRule="auto"/>
            </w:pPr>
          </w:p>
          <w:p w14:paraId="27CAF7A6" w14:textId="77777777" w:rsidR="00E646B1" w:rsidRDefault="00E646B1" w:rsidP="00E646B1">
            <w:pPr>
              <w:spacing w:after="0" w:line="240" w:lineRule="auto"/>
            </w:pPr>
            <w:r>
              <w:t>10.2.2Menghubungkaitkan frekuensi dengan kelangsingan.</w:t>
            </w:r>
          </w:p>
          <w:p w14:paraId="308B6230" w14:textId="77777777" w:rsidR="00E646B1" w:rsidRDefault="00E646B1" w:rsidP="00E646B1">
            <w:pPr>
              <w:spacing w:after="0" w:line="240" w:lineRule="auto"/>
            </w:pPr>
          </w:p>
          <w:p w14:paraId="0CD43197" w14:textId="47443DAF" w:rsidR="00E646B1" w:rsidRDefault="00E646B1" w:rsidP="00E646B1">
            <w:pPr>
              <w:spacing w:after="0" w:line="240" w:lineRule="auto"/>
              <w:rPr>
                <w:lang w:val="en-MY"/>
              </w:rPr>
            </w:pPr>
          </w:p>
        </w:tc>
      </w:tr>
      <w:tr w:rsidR="00E646B1" w14:paraId="7AAC2467" w14:textId="77777777" w:rsidTr="008A166B">
        <w:tc>
          <w:tcPr>
            <w:tcW w:w="3652" w:type="dxa"/>
          </w:tcPr>
          <w:p w14:paraId="0F0E2476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2C996F73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15556B8B" w14:textId="77777777" w:rsidR="00E646B1" w:rsidRDefault="00E646B1" w:rsidP="00E646B1">
            <w:pPr>
              <w:jc w:val="center"/>
            </w:pPr>
            <w:r>
              <w:t>31 Ogos – 6 September 2025</w:t>
            </w:r>
          </w:p>
          <w:p w14:paraId="090B6208" w14:textId="77777777" w:rsidR="00E646B1" w:rsidRDefault="00E646B1" w:rsidP="00E646B1">
            <w:pPr>
              <w:jc w:val="center"/>
            </w:pPr>
          </w:p>
          <w:p w14:paraId="14BC78AB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D56A1C8" w14:textId="1D6DEE99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 September – 7 September 2025</w:t>
            </w:r>
          </w:p>
        </w:tc>
        <w:tc>
          <w:tcPr>
            <w:tcW w:w="2895" w:type="dxa"/>
          </w:tcPr>
          <w:p w14:paraId="48ED356B" w14:textId="77777777" w:rsidR="00E646B1" w:rsidRDefault="00E646B1" w:rsidP="00E646B1">
            <w:pPr>
              <w:overflowPunct w:val="0"/>
              <w:spacing w:line="272" w:lineRule="auto"/>
            </w:pPr>
          </w:p>
        </w:tc>
        <w:tc>
          <w:tcPr>
            <w:tcW w:w="6600" w:type="dxa"/>
          </w:tcPr>
          <w:p w14:paraId="2D3E29E8" w14:textId="3381D1E5" w:rsidR="00E646B1" w:rsidRDefault="00E646B1" w:rsidP="00E646B1">
            <w:pPr>
              <w:spacing w:after="0" w:line="240" w:lineRule="auto"/>
            </w:pPr>
            <w:r>
              <w:t>.</w:t>
            </w:r>
          </w:p>
          <w:p w14:paraId="1FFF4136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10.2.3</w:t>
            </w:r>
            <w:r>
              <w:t>Menghubungkaitkan amplitud dengan keny</w:t>
            </w:r>
            <w:r>
              <w:rPr>
                <w:lang w:val="en-MY"/>
              </w:rPr>
              <w:t>aringan bunyi</w:t>
            </w:r>
          </w:p>
          <w:p w14:paraId="35403132" w14:textId="1E7577E8" w:rsidR="00E646B1" w:rsidRDefault="00E646B1" w:rsidP="00E646B1">
            <w:r>
              <w:rPr>
                <w:lang w:val="en-MY"/>
              </w:rPr>
              <w:lastRenderedPageBreak/>
              <w:t>10.2.4Menjelaskan menggunakan contoh kenyaringan dan kelangsingan menggunakan alatan muzik.</w:t>
            </w:r>
          </w:p>
        </w:tc>
      </w:tr>
      <w:tr w:rsidR="00E646B1" w14:paraId="62FD7A18" w14:textId="77777777" w:rsidTr="008A166B">
        <w:tc>
          <w:tcPr>
            <w:tcW w:w="3652" w:type="dxa"/>
          </w:tcPr>
          <w:p w14:paraId="173A08A2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29</w:t>
            </w:r>
          </w:p>
          <w:p w14:paraId="2869E5B3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19DDC5F" w14:textId="77777777" w:rsidR="00E646B1" w:rsidRDefault="00E646B1" w:rsidP="00E646B1">
            <w:pPr>
              <w:jc w:val="center"/>
            </w:pPr>
            <w:r>
              <w:t>7 September – 13 September 2025</w:t>
            </w:r>
          </w:p>
          <w:p w14:paraId="201BE1E9" w14:textId="77777777" w:rsidR="00E646B1" w:rsidRDefault="00E646B1" w:rsidP="00E646B1">
            <w:pPr>
              <w:jc w:val="center"/>
            </w:pPr>
          </w:p>
          <w:p w14:paraId="68B6605D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9E8FABE" w14:textId="379BC862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8 September – 14 September 2025</w:t>
            </w:r>
          </w:p>
        </w:tc>
        <w:tc>
          <w:tcPr>
            <w:tcW w:w="2895" w:type="dxa"/>
          </w:tcPr>
          <w:p w14:paraId="30585719" w14:textId="77777777" w:rsidR="00E646B1" w:rsidRDefault="00E646B1" w:rsidP="00E646B1">
            <w:pPr>
              <w:spacing w:line="237" w:lineRule="auto"/>
              <w:rPr>
                <w:sz w:val="24"/>
              </w:rPr>
            </w:pPr>
            <w:r>
              <w:rPr>
                <w:rFonts w:ascii="Arial" w:hAnsi="Arial"/>
              </w:rPr>
              <w:t>10.3</w:t>
            </w:r>
          </w:p>
          <w:p w14:paraId="48122948" w14:textId="77777777" w:rsidR="00E646B1" w:rsidRDefault="00E646B1" w:rsidP="00E646B1">
            <w:pPr>
              <w:spacing w:line="190" w:lineRule="exact"/>
              <w:rPr>
                <w:sz w:val="24"/>
              </w:rPr>
            </w:pPr>
          </w:p>
          <w:p w14:paraId="7BC69445" w14:textId="77777777" w:rsidR="00E646B1" w:rsidRDefault="00E646B1" w:rsidP="00E646B1">
            <w:pPr>
              <w:overflowPunct w:val="0"/>
              <w:spacing w:line="272" w:lineRule="auto"/>
              <w:rPr>
                <w:sz w:val="24"/>
              </w:rPr>
            </w:pPr>
            <w:r>
              <w:rPr>
                <w:rFonts w:ascii="Arial" w:hAnsi="Arial"/>
                <w:sz w:val="21"/>
              </w:rPr>
              <w:t>Fenomena dan aplikasi pantulan gelombang bunyi</w:t>
            </w:r>
          </w:p>
          <w:p w14:paraId="1B60F6A1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165E0899" w14:textId="77777777" w:rsidR="00E646B1" w:rsidRDefault="00E646B1" w:rsidP="00E646B1">
            <w:pPr>
              <w:spacing w:after="0" w:line="240" w:lineRule="auto"/>
            </w:pPr>
            <w:r>
              <w:t>10.3.1Menjelaskan dengan contoh fenomena yang berkait dengan pantulan gelombang bunyi seperti gema dan kesan Doppler bunyi.</w:t>
            </w:r>
          </w:p>
          <w:p w14:paraId="1063E2B9" w14:textId="307C9738" w:rsidR="00E646B1" w:rsidRDefault="00E646B1" w:rsidP="00E646B1">
            <w:pPr>
              <w:spacing w:after="0" w:line="240" w:lineRule="auto"/>
            </w:pPr>
            <w:r>
              <w:t>10.3.2Menjelaskan dengan contoh aplikasi pantulan gelombang bunyi</w:t>
            </w:r>
          </w:p>
        </w:tc>
      </w:tr>
      <w:tr w:rsidR="00E646B1" w14:paraId="1271964F" w14:textId="77777777" w:rsidTr="008A166B">
        <w:tc>
          <w:tcPr>
            <w:tcW w:w="3652" w:type="dxa"/>
          </w:tcPr>
          <w:p w14:paraId="14AA8E7A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6E289803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65CA60D" w14:textId="77777777" w:rsidR="00E646B1" w:rsidRDefault="00E646B1" w:rsidP="00E646B1">
            <w:pPr>
              <w:jc w:val="center"/>
            </w:pPr>
            <w:r>
              <w:t>21 September – 27 September 2025</w:t>
            </w:r>
          </w:p>
          <w:p w14:paraId="4B5AF70C" w14:textId="77777777" w:rsidR="00E646B1" w:rsidRDefault="00E646B1" w:rsidP="00E646B1">
            <w:pPr>
              <w:jc w:val="center"/>
            </w:pPr>
          </w:p>
          <w:p w14:paraId="7BC45548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767D042" w14:textId="3608A7C3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22 September – 28 September 2025</w:t>
            </w:r>
          </w:p>
        </w:tc>
        <w:tc>
          <w:tcPr>
            <w:tcW w:w="2895" w:type="dxa"/>
          </w:tcPr>
          <w:p w14:paraId="34F9FA58" w14:textId="6C86DF9A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0E5C910F" w14:textId="77777777" w:rsidR="00E646B1" w:rsidRDefault="00E646B1" w:rsidP="00E646B1">
            <w:pPr>
              <w:spacing w:after="0" w:line="240" w:lineRule="auto"/>
            </w:pPr>
            <w:r>
              <w:t>10.3.3Menerangkan dan berkomunikasi mengenai had pendengaran bagi manusia dan haiwan.</w:t>
            </w:r>
          </w:p>
          <w:p w14:paraId="1035A8D8" w14:textId="77777777" w:rsidR="00E646B1" w:rsidRDefault="00E646B1" w:rsidP="00E646B1">
            <w:pPr>
              <w:rPr>
                <w:rFonts w:ascii="Arial" w:hAnsi="Arial"/>
              </w:rPr>
            </w:pPr>
            <w:r>
              <w:rPr>
                <w:lang w:val="en-MY"/>
              </w:rPr>
              <w:t xml:space="preserve">10.3.4 </w:t>
            </w:r>
            <w:r>
              <w:t xml:space="preserve">Menerangkan dengan contoh cara </w:t>
            </w:r>
            <w:r>
              <w:rPr>
                <w:rFonts w:ascii="Arial" w:hAnsi="Arial"/>
              </w:rPr>
              <w:t>mengatasi had pendengaran manusia.</w:t>
            </w:r>
          </w:p>
          <w:p w14:paraId="4D74BC88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07AA0DD2" w14:textId="77777777" w:rsidTr="008A166B">
        <w:tc>
          <w:tcPr>
            <w:tcW w:w="3652" w:type="dxa"/>
          </w:tcPr>
          <w:p w14:paraId="2199093B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0703D48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38FE274D" w14:textId="77777777" w:rsidR="00E646B1" w:rsidRDefault="00E646B1" w:rsidP="00E646B1">
            <w:pPr>
              <w:jc w:val="center"/>
            </w:pPr>
            <w:r>
              <w:t>28 September – 4 Oktober 2025</w:t>
            </w:r>
          </w:p>
          <w:p w14:paraId="0936750A" w14:textId="77777777" w:rsidR="00E646B1" w:rsidRDefault="00E646B1" w:rsidP="00E646B1">
            <w:pPr>
              <w:jc w:val="center"/>
            </w:pPr>
          </w:p>
          <w:p w14:paraId="0934BFBA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7E61096" w14:textId="47ABF3CC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29 September – 5 Oktober 2025</w:t>
            </w:r>
          </w:p>
        </w:tc>
        <w:tc>
          <w:tcPr>
            <w:tcW w:w="2895" w:type="dxa"/>
          </w:tcPr>
          <w:p w14:paraId="109A6D2B" w14:textId="77777777" w:rsidR="00E646B1" w:rsidRDefault="00E646B1" w:rsidP="00E646B1">
            <w:pPr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11.1</w:t>
            </w:r>
          </w:p>
          <w:p w14:paraId="0F5ABE2D" w14:textId="77777777" w:rsidR="00E646B1" w:rsidRDefault="00E646B1" w:rsidP="00E646B1">
            <w:pPr>
              <w:overflowPunct w:val="0"/>
              <w:spacing w:line="244" w:lineRule="auto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Bintang dan galaksi dalam alam semesta</w:t>
            </w:r>
          </w:p>
          <w:p w14:paraId="51D24C72" w14:textId="77777777" w:rsidR="00E646B1" w:rsidRDefault="00E646B1" w:rsidP="00E646B1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6600" w:type="dxa"/>
          </w:tcPr>
          <w:p w14:paraId="273E76A0" w14:textId="77777777" w:rsidR="00E646B1" w:rsidRDefault="00E646B1" w:rsidP="00E646B1">
            <w:pPr>
              <w:spacing w:after="0" w:line="240" w:lineRule="auto"/>
            </w:pPr>
            <w:r>
              <w:lastRenderedPageBreak/>
              <w:t>11.1.1   Berkomunikasi mengenai ciri objek</w:t>
            </w:r>
            <w:r>
              <w:rPr>
                <w:lang w:val="en-MY"/>
              </w:rPr>
              <w:t xml:space="preserve"> dalam alam semesta</w:t>
            </w:r>
          </w:p>
          <w:p w14:paraId="52B1BCEF" w14:textId="2259AD65" w:rsidR="00E646B1" w:rsidRDefault="00E646B1" w:rsidP="00E646B1">
            <w:pPr>
              <w:spacing w:after="0" w:line="240" w:lineRule="auto"/>
            </w:pPr>
            <w:r>
              <w:rPr>
                <w:lang w:val="en-MY"/>
              </w:rPr>
              <w:t xml:space="preserve">11.1.2  </w:t>
            </w:r>
            <w:r>
              <w:t xml:space="preserve">Membanding dan membezakan bintang (termasuk matahari) </w:t>
            </w:r>
            <w:r>
              <w:lastRenderedPageBreak/>
              <w:t>berdasarkan ciri bintang dan hubungkaitkan dengan pemerhatian bintang di bumi.</w:t>
            </w:r>
          </w:p>
        </w:tc>
      </w:tr>
      <w:tr w:rsidR="00E646B1" w14:paraId="32342E93" w14:textId="77777777" w:rsidTr="008A166B">
        <w:tc>
          <w:tcPr>
            <w:tcW w:w="3652" w:type="dxa"/>
          </w:tcPr>
          <w:p w14:paraId="73332F93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32</w:t>
            </w:r>
          </w:p>
          <w:p w14:paraId="0DB503C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45DC592" w14:textId="77777777" w:rsidR="00E646B1" w:rsidRDefault="00E646B1" w:rsidP="00E646B1">
            <w:pPr>
              <w:jc w:val="center"/>
            </w:pPr>
            <w:r>
              <w:t>5 Oktober  - 11 Oktober 2025</w:t>
            </w:r>
          </w:p>
          <w:p w14:paraId="4C7176A9" w14:textId="77777777" w:rsidR="00E646B1" w:rsidRDefault="00E646B1" w:rsidP="00E646B1">
            <w:pPr>
              <w:jc w:val="center"/>
            </w:pPr>
          </w:p>
          <w:p w14:paraId="37E21EB7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66EAB94" w14:textId="78C12CD7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6 Oktober  - 12 Oktober 2025</w:t>
            </w:r>
          </w:p>
        </w:tc>
        <w:tc>
          <w:tcPr>
            <w:tcW w:w="2895" w:type="dxa"/>
          </w:tcPr>
          <w:p w14:paraId="3B2B659D" w14:textId="77777777" w:rsidR="00E646B1" w:rsidRDefault="00E646B1" w:rsidP="00E646B1">
            <w:pPr>
              <w:spacing w:after="0" w:line="240" w:lineRule="auto"/>
            </w:pPr>
            <w:r>
              <w:t>12.1</w:t>
            </w:r>
          </w:p>
          <w:p w14:paraId="5EB90A81" w14:textId="0AE6116E" w:rsidR="00E646B1" w:rsidRDefault="00E646B1" w:rsidP="00E646B1">
            <w:pPr>
              <w:spacing w:after="0" w:line="240" w:lineRule="auto"/>
            </w:pPr>
            <w:r>
              <w:t>Sistem Suria</w:t>
            </w:r>
          </w:p>
        </w:tc>
        <w:tc>
          <w:tcPr>
            <w:tcW w:w="6600" w:type="dxa"/>
          </w:tcPr>
          <w:p w14:paraId="373750D3" w14:textId="77777777" w:rsidR="00E646B1" w:rsidRDefault="00E646B1" w:rsidP="00E646B1">
            <w:pPr>
              <w:spacing w:after="0" w:line="240" w:lineRule="auto"/>
            </w:pPr>
            <w:r>
              <w:t>12.1.1Membandingkan jarak planet dalam sistem suria daripada matahari dengan menggunakan astronomical unit (a.u) dan tahun cahaya.</w:t>
            </w:r>
          </w:p>
          <w:p w14:paraId="60247A67" w14:textId="77777777" w:rsidR="00E646B1" w:rsidRDefault="00E646B1" w:rsidP="00E646B1">
            <w:pPr>
              <w:spacing w:after="0" w:line="240" w:lineRule="auto"/>
            </w:pPr>
          </w:p>
          <w:p w14:paraId="1B94FA5D" w14:textId="77777777" w:rsidR="00E646B1" w:rsidRDefault="00E646B1" w:rsidP="00E646B1">
            <w:pPr>
              <w:spacing w:after="0" w:line="240" w:lineRule="auto"/>
            </w:pPr>
          </w:p>
          <w:p w14:paraId="7BD4EA79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4AA9BB88" w14:textId="77777777" w:rsidTr="008A166B">
        <w:tc>
          <w:tcPr>
            <w:tcW w:w="3652" w:type="dxa"/>
          </w:tcPr>
          <w:p w14:paraId="7253C890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13423A7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ECAC91D" w14:textId="77777777" w:rsidR="00E646B1" w:rsidRDefault="00E646B1" w:rsidP="00E646B1">
            <w:pPr>
              <w:jc w:val="center"/>
            </w:pPr>
            <w:r>
              <w:t>12 Oktober – 18 Oktober 2025</w:t>
            </w:r>
          </w:p>
          <w:p w14:paraId="74925977" w14:textId="77777777" w:rsidR="00E646B1" w:rsidRDefault="00E646B1" w:rsidP="00E646B1">
            <w:pPr>
              <w:jc w:val="center"/>
            </w:pPr>
          </w:p>
          <w:p w14:paraId="2D7F14DB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39585D" w14:textId="7F4FDB50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13 Oktober – 19 Oktober 2025</w:t>
            </w:r>
          </w:p>
        </w:tc>
        <w:tc>
          <w:tcPr>
            <w:tcW w:w="2895" w:type="dxa"/>
          </w:tcPr>
          <w:p w14:paraId="28FFE3DE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572C1B91" w14:textId="77777777" w:rsidR="00E646B1" w:rsidRDefault="00E646B1" w:rsidP="00E646B1">
            <w:pPr>
              <w:spacing w:after="0" w:line="240" w:lineRule="auto"/>
            </w:pPr>
            <w:r>
              <w:t>12.1.2Membina jadual untuk membanding dan membezakan antara planet Sistem Suria dengan Bumi.</w:t>
            </w:r>
          </w:p>
          <w:p w14:paraId="7BD58DB1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4823A99E" w14:textId="77777777" w:rsidTr="008A166B">
        <w:tc>
          <w:tcPr>
            <w:tcW w:w="3652" w:type="dxa"/>
          </w:tcPr>
          <w:p w14:paraId="78B8F769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6AF861FD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55D42803" w14:textId="77777777" w:rsidR="00E646B1" w:rsidRDefault="00E646B1" w:rsidP="00E646B1">
            <w:pPr>
              <w:jc w:val="center"/>
            </w:pPr>
            <w:r>
              <w:t>19 Oktober – 25 Oktober 2025</w:t>
            </w:r>
          </w:p>
          <w:p w14:paraId="470FD3BB" w14:textId="77777777" w:rsidR="00E646B1" w:rsidRDefault="00E646B1" w:rsidP="00E646B1">
            <w:pPr>
              <w:jc w:val="center"/>
            </w:pPr>
          </w:p>
          <w:p w14:paraId="453A8234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A2DFA4D" w14:textId="70A1D37D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20 Oktober – 26 Oktober 2025</w:t>
            </w:r>
          </w:p>
        </w:tc>
        <w:tc>
          <w:tcPr>
            <w:tcW w:w="2895" w:type="dxa"/>
          </w:tcPr>
          <w:p w14:paraId="50E8579B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3A3C2122" w14:textId="77777777" w:rsidR="00E646B1" w:rsidRDefault="00E646B1" w:rsidP="00E646B1">
            <w:pPr>
              <w:spacing w:after="0" w:line="240" w:lineRule="auto"/>
            </w:pPr>
            <w:r>
              <w:t>12.1.5Menjustifikasi Bumi merupakan planet yang paling sesuai untuk kehidupan berdasarkan data tentang Bumi.</w:t>
            </w:r>
          </w:p>
          <w:p w14:paraId="7C75A40E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3AE3C59E" w14:textId="77777777" w:rsidTr="008A166B">
        <w:tc>
          <w:tcPr>
            <w:tcW w:w="3652" w:type="dxa"/>
          </w:tcPr>
          <w:p w14:paraId="7D9F7118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35</w:t>
            </w:r>
          </w:p>
          <w:p w14:paraId="68C2AED6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FBA312B" w14:textId="77777777" w:rsidR="00E646B1" w:rsidRDefault="00E646B1" w:rsidP="00E646B1">
            <w:pPr>
              <w:jc w:val="center"/>
            </w:pPr>
            <w:r>
              <w:t>26 Oktober – 1 November 2025</w:t>
            </w:r>
          </w:p>
          <w:p w14:paraId="74FD07E6" w14:textId="77777777" w:rsidR="00E646B1" w:rsidRDefault="00E646B1" w:rsidP="00E646B1">
            <w:pPr>
              <w:jc w:val="center"/>
            </w:pPr>
          </w:p>
          <w:p w14:paraId="2A24F51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FA39600" w14:textId="66DC75C2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27 Oktober – 2 November 2025</w:t>
            </w:r>
          </w:p>
        </w:tc>
        <w:tc>
          <w:tcPr>
            <w:tcW w:w="2895" w:type="dxa"/>
          </w:tcPr>
          <w:p w14:paraId="37A03128" w14:textId="77777777" w:rsidR="00E646B1" w:rsidRDefault="00E646B1" w:rsidP="00E646B1">
            <w:pPr>
              <w:spacing w:line="187" w:lineRule="exact"/>
              <w:rPr>
                <w:sz w:val="24"/>
              </w:rPr>
            </w:pPr>
            <w:r>
              <w:rPr>
                <w:lang w:val="en-MY"/>
              </w:rPr>
              <w:t xml:space="preserve">13.1 </w:t>
            </w:r>
          </w:p>
          <w:p w14:paraId="178AA9F2" w14:textId="77777777" w:rsidR="00E646B1" w:rsidRDefault="00E646B1" w:rsidP="00E646B1">
            <w:pPr>
              <w:overflowPunct w:val="0"/>
              <w:spacing w:line="273" w:lineRule="auto"/>
              <w:rPr>
                <w:sz w:val="24"/>
              </w:rPr>
            </w:pPr>
            <w:r>
              <w:rPr>
                <w:rFonts w:ascii="Arial" w:hAnsi="Arial"/>
                <w:sz w:val="21"/>
              </w:rPr>
              <w:t>Jasad lain dalam Sistem Suria iaitu Meteoroid, Asteroid dan komet</w:t>
            </w:r>
          </w:p>
          <w:p w14:paraId="61BE343F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3DA6574C" w14:textId="77777777" w:rsidR="00E646B1" w:rsidRDefault="00E646B1" w:rsidP="00E646B1">
            <w:pPr>
              <w:spacing w:after="0" w:line="240" w:lineRule="auto"/>
            </w:pPr>
            <w:r>
              <w:t>13.1.1Berkomunikasi tentang jasad lain dalam sistem suria iaitu meteoroid, asteroid dan komet.</w:t>
            </w:r>
          </w:p>
          <w:p w14:paraId="316FC2CC" w14:textId="77777777" w:rsidR="00E646B1" w:rsidRDefault="00E646B1" w:rsidP="00E646B1">
            <w:pPr>
              <w:spacing w:after="0" w:line="240" w:lineRule="auto"/>
            </w:pPr>
          </w:p>
          <w:p w14:paraId="78C1DBC3" w14:textId="77777777" w:rsidR="00E646B1" w:rsidRDefault="00E646B1" w:rsidP="00E646B1">
            <w:pPr>
              <w:spacing w:after="0" w:line="240" w:lineRule="auto"/>
            </w:pPr>
          </w:p>
          <w:p w14:paraId="58E74235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4D207457" w14:textId="77777777" w:rsidTr="008A166B">
        <w:tc>
          <w:tcPr>
            <w:tcW w:w="3652" w:type="dxa"/>
          </w:tcPr>
          <w:p w14:paraId="06F93E6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22DAD021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F6F4101" w14:textId="77777777" w:rsidR="00E646B1" w:rsidRDefault="00E646B1" w:rsidP="00E646B1">
            <w:pPr>
              <w:jc w:val="center"/>
            </w:pPr>
            <w:r>
              <w:t>2 November – 8 November 2025</w:t>
            </w:r>
          </w:p>
          <w:p w14:paraId="2A1D93FD" w14:textId="77777777" w:rsidR="00E646B1" w:rsidRDefault="00E646B1" w:rsidP="00E646B1">
            <w:pPr>
              <w:jc w:val="center"/>
            </w:pPr>
          </w:p>
          <w:p w14:paraId="4BC31578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9025262" w14:textId="161B7E27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3 November – 9 November 2025</w:t>
            </w:r>
          </w:p>
        </w:tc>
        <w:tc>
          <w:tcPr>
            <w:tcW w:w="2895" w:type="dxa"/>
          </w:tcPr>
          <w:p w14:paraId="591F43DB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57028544" w14:textId="77777777" w:rsidR="00E646B1" w:rsidRDefault="00E646B1" w:rsidP="00E646B1">
            <w:pPr>
              <w:spacing w:after="0" w:line="240" w:lineRule="auto"/>
            </w:pPr>
            <w:r>
              <w:t>13.1.2Membincangkan pergerakan meteoroid, asteroid dan komet dan kesannya terhadap bumi berdasarkan data.</w:t>
            </w:r>
          </w:p>
          <w:p w14:paraId="1F7B02A0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3889BE06" w14:textId="77777777" w:rsidTr="008A166B">
        <w:tc>
          <w:tcPr>
            <w:tcW w:w="3652" w:type="dxa"/>
          </w:tcPr>
          <w:p w14:paraId="5DFA17C3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5E6E88A7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517D4F53" w14:textId="77777777" w:rsidR="00E646B1" w:rsidRDefault="00E646B1" w:rsidP="00E646B1">
            <w:pPr>
              <w:jc w:val="center"/>
            </w:pPr>
            <w:r>
              <w:t>9 November – 15 November 2025</w:t>
            </w:r>
          </w:p>
          <w:p w14:paraId="4F590921" w14:textId="77777777" w:rsidR="00E646B1" w:rsidRDefault="00E646B1" w:rsidP="00E646B1">
            <w:pPr>
              <w:jc w:val="center"/>
            </w:pPr>
          </w:p>
          <w:p w14:paraId="25C018F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11BFAA1" w14:textId="558BB897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10 November – 16November 2025</w:t>
            </w:r>
          </w:p>
        </w:tc>
        <w:tc>
          <w:tcPr>
            <w:tcW w:w="2895" w:type="dxa"/>
          </w:tcPr>
          <w:p w14:paraId="596AE833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5A972361" w14:textId="77777777" w:rsidR="00E646B1" w:rsidRDefault="00E646B1" w:rsidP="00E646B1">
            <w:pPr>
              <w:spacing w:after="0" w:line="240" w:lineRule="auto"/>
            </w:pPr>
            <w:r>
              <w:t>13.1.3Menjana idea bagaimana mengurangkan atau mengelakkan kemungkinan berlakunya perlanggaran asteroid dengan Bumi.</w:t>
            </w:r>
          </w:p>
          <w:p w14:paraId="755AD426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6E0F5937" w14:textId="77777777" w:rsidTr="008A166B">
        <w:tc>
          <w:tcPr>
            <w:tcW w:w="3652" w:type="dxa"/>
          </w:tcPr>
          <w:p w14:paraId="564D55D7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38</w:t>
            </w:r>
          </w:p>
          <w:p w14:paraId="6FE30B12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42C95F1" w14:textId="77777777" w:rsidR="00E646B1" w:rsidRDefault="00E646B1" w:rsidP="00E646B1">
            <w:pPr>
              <w:jc w:val="center"/>
            </w:pPr>
            <w:r>
              <w:t>16 November – 22 November 2025</w:t>
            </w:r>
          </w:p>
          <w:p w14:paraId="6D8127AC" w14:textId="77777777" w:rsidR="00E646B1" w:rsidRDefault="00E646B1" w:rsidP="00E646B1">
            <w:pPr>
              <w:jc w:val="center"/>
            </w:pPr>
          </w:p>
          <w:p w14:paraId="0EDBEBB2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74BCEB7" w14:textId="25EDC908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17 November – 23 November 2025</w:t>
            </w:r>
          </w:p>
        </w:tc>
        <w:tc>
          <w:tcPr>
            <w:tcW w:w="2895" w:type="dxa"/>
          </w:tcPr>
          <w:p w14:paraId="5245F07C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6027B31D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6623BBC9" w14:textId="77777777" w:rsidTr="008A166B">
        <w:tc>
          <w:tcPr>
            <w:tcW w:w="3652" w:type="dxa"/>
          </w:tcPr>
          <w:p w14:paraId="4FC7CDB5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3F2B7212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0C3E3CD" w14:textId="77777777" w:rsidR="00E646B1" w:rsidRDefault="00E646B1" w:rsidP="00E646B1">
            <w:pPr>
              <w:jc w:val="center"/>
            </w:pPr>
            <w:r>
              <w:t>23 November – 29 November 2025</w:t>
            </w:r>
          </w:p>
          <w:p w14:paraId="7606D8FB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</w:p>
          <w:p w14:paraId="7FBF0726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DDE9295" w14:textId="5E822CD2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24 November – 30 November 2025</w:t>
            </w:r>
          </w:p>
        </w:tc>
        <w:tc>
          <w:tcPr>
            <w:tcW w:w="2895" w:type="dxa"/>
          </w:tcPr>
          <w:p w14:paraId="3EAA44DB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25206086" w14:textId="77777777" w:rsidR="00E646B1" w:rsidRDefault="00E646B1" w:rsidP="00E646B1">
            <w:pPr>
              <w:spacing w:after="0" w:line="240" w:lineRule="auto"/>
            </w:pPr>
          </w:p>
        </w:tc>
      </w:tr>
      <w:tr w:rsidR="00E646B1" w14:paraId="7DB51A2D" w14:textId="77777777" w:rsidTr="008A166B">
        <w:tc>
          <w:tcPr>
            <w:tcW w:w="3652" w:type="dxa"/>
          </w:tcPr>
          <w:p w14:paraId="343874E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40</w:t>
            </w:r>
          </w:p>
          <w:p w14:paraId="74EABABB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6C0A83D4" w14:textId="77777777" w:rsidR="00E646B1" w:rsidRDefault="00E646B1" w:rsidP="00E646B1">
            <w:pPr>
              <w:jc w:val="center"/>
            </w:pPr>
            <w:r>
              <w:t>30 November – 6 Disember 2025</w:t>
            </w:r>
          </w:p>
          <w:p w14:paraId="6A704B6F" w14:textId="77777777" w:rsidR="00E646B1" w:rsidRDefault="00E646B1" w:rsidP="00E646B1">
            <w:pPr>
              <w:jc w:val="center"/>
            </w:pPr>
          </w:p>
          <w:p w14:paraId="710ABF0F" w14:textId="77777777" w:rsidR="00E646B1" w:rsidRPr="007561C8" w:rsidRDefault="00E646B1" w:rsidP="00E646B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E7F653" w14:textId="44508534" w:rsidR="00E646B1" w:rsidRPr="00D638FF" w:rsidRDefault="00E646B1" w:rsidP="00E646B1">
            <w:pPr>
              <w:jc w:val="center"/>
              <w:rPr>
                <w:color w:val="000000" w:themeColor="text1"/>
              </w:rPr>
            </w:pPr>
            <w:r>
              <w:t>31 November – 7 Disember 2025</w:t>
            </w:r>
          </w:p>
        </w:tc>
        <w:tc>
          <w:tcPr>
            <w:tcW w:w="2895" w:type="dxa"/>
          </w:tcPr>
          <w:p w14:paraId="74E17BA2" w14:textId="77777777" w:rsidR="00E646B1" w:rsidRDefault="00E646B1" w:rsidP="00E646B1">
            <w:pPr>
              <w:spacing w:after="0" w:line="240" w:lineRule="auto"/>
            </w:pPr>
          </w:p>
        </w:tc>
        <w:tc>
          <w:tcPr>
            <w:tcW w:w="6600" w:type="dxa"/>
          </w:tcPr>
          <w:p w14:paraId="0950D983" w14:textId="77777777" w:rsidR="00E646B1" w:rsidRDefault="00E646B1" w:rsidP="00E646B1">
            <w:pPr>
              <w:spacing w:after="0" w:line="240" w:lineRule="auto"/>
            </w:pPr>
          </w:p>
        </w:tc>
      </w:tr>
    </w:tbl>
    <w:p w14:paraId="4F211A7C" w14:textId="77777777" w:rsidR="00A60A85" w:rsidRDefault="00A60A85"/>
    <w:sectPr w:rsidR="00A60A85">
      <w:pgSz w:w="15840" w:h="12240" w:orient="landscape"/>
      <w:pgMar w:top="1440" w:right="1440" w:bottom="1440" w:left="144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753"/>
    <w:multiLevelType w:val="multilevel"/>
    <w:tmpl w:val="00005753"/>
    <w:lvl w:ilvl="0">
      <w:start w:val="1"/>
      <w:numFmt w:val="decimal"/>
      <w:lvlText w:val="9.4.%1"/>
      <w:lvlJc w:val="left"/>
      <w:pPr>
        <w:tabs>
          <w:tab w:val="left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52752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7E"/>
    <w:rsid w:val="0008406D"/>
    <w:rsid w:val="000B5AF1"/>
    <w:rsid w:val="00150AF0"/>
    <w:rsid w:val="00155985"/>
    <w:rsid w:val="001E66F7"/>
    <w:rsid w:val="002420EE"/>
    <w:rsid w:val="00263711"/>
    <w:rsid w:val="00271587"/>
    <w:rsid w:val="00275AAF"/>
    <w:rsid w:val="00396859"/>
    <w:rsid w:val="00514354"/>
    <w:rsid w:val="005A3315"/>
    <w:rsid w:val="005C0D02"/>
    <w:rsid w:val="006850D9"/>
    <w:rsid w:val="00733545"/>
    <w:rsid w:val="007B4528"/>
    <w:rsid w:val="007D3D7E"/>
    <w:rsid w:val="007E6455"/>
    <w:rsid w:val="008406DE"/>
    <w:rsid w:val="008A166B"/>
    <w:rsid w:val="008B096D"/>
    <w:rsid w:val="00A527C1"/>
    <w:rsid w:val="00A60A85"/>
    <w:rsid w:val="00AB4AAE"/>
    <w:rsid w:val="00B069FD"/>
    <w:rsid w:val="00B5339A"/>
    <w:rsid w:val="00B63EA9"/>
    <w:rsid w:val="00B65D00"/>
    <w:rsid w:val="00B9455D"/>
    <w:rsid w:val="00C87E4F"/>
    <w:rsid w:val="00CF00CC"/>
    <w:rsid w:val="00CF5C2E"/>
    <w:rsid w:val="00D665B1"/>
    <w:rsid w:val="00D674C4"/>
    <w:rsid w:val="00E31425"/>
    <w:rsid w:val="00E646B1"/>
    <w:rsid w:val="00EE3750"/>
    <w:rsid w:val="00F519E7"/>
    <w:rsid w:val="00F74049"/>
    <w:rsid w:val="07FC3294"/>
    <w:rsid w:val="0FBC5735"/>
    <w:rsid w:val="0FBD4FE0"/>
    <w:rsid w:val="16395737"/>
    <w:rsid w:val="42F97CB9"/>
    <w:rsid w:val="6DBE32B6"/>
    <w:rsid w:val="743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E092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1882</Words>
  <Characters>10730</Characters>
  <Application>Microsoft Office Word</Application>
  <DocSecurity>0</DocSecurity>
  <Lines>89</Lines>
  <Paragraphs>25</Paragraphs>
  <ScaleCrop>false</ScaleCrop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cgmuhaimin25</cp:lastModifiedBy>
  <cp:revision>23</cp:revision>
  <dcterms:created xsi:type="dcterms:W3CDTF">2015-11-03T00:52:00Z</dcterms:created>
  <dcterms:modified xsi:type="dcterms:W3CDTF">2025-01-05T16:28:00Z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